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243EA" w14:textId="6BE31DF5" w:rsidR="00AD36C5" w:rsidRDefault="00CB4FF8" w:rsidP="00DC6362">
      <w:pPr>
        <w:spacing w:after="0"/>
        <w:jc w:val="center"/>
        <w:rPr>
          <w:rStyle w:val="PlaceholderText"/>
          <w:b/>
          <w:bCs/>
        </w:rPr>
      </w:pPr>
      <w:r>
        <w:rPr>
          <w:rStyle w:val="PlaceholderText"/>
          <w:b/>
          <w:bCs/>
        </w:rPr>
        <w:t>Collaborative Evaluation &amp; Research Centre</w:t>
      </w:r>
    </w:p>
    <w:p w14:paraId="14445DB9" w14:textId="77777777" w:rsidR="00DC6362" w:rsidRPr="00AD36C5" w:rsidRDefault="00DC6362" w:rsidP="00AD36C5">
      <w:pPr>
        <w:spacing w:after="0"/>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AD36C5" w:rsidRPr="00AD36C5" w14:paraId="4BB39844" w14:textId="77777777" w:rsidTr="00AD36C5">
        <w:tc>
          <w:tcPr>
            <w:tcW w:w="3708" w:type="dxa"/>
            <w:shd w:val="clear" w:color="auto" w:fill="E6E6E6"/>
          </w:tcPr>
          <w:p w14:paraId="1DCC4366" w14:textId="77777777" w:rsidR="00AD36C5" w:rsidRPr="00AD36C5" w:rsidRDefault="00AD36C5" w:rsidP="00AD36C5">
            <w:pPr>
              <w:pStyle w:val="Heading3"/>
              <w:spacing w:before="0" w:after="0"/>
              <w:rPr>
                <w:sz w:val="22"/>
                <w:szCs w:val="22"/>
              </w:rPr>
            </w:pPr>
            <w:r w:rsidRPr="00AD36C5">
              <w:rPr>
                <w:sz w:val="22"/>
                <w:szCs w:val="22"/>
              </w:rPr>
              <w:t>PROJECT TITLE:</w:t>
            </w:r>
          </w:p>
        </w:tc>
        <w:tc>
          <w:tcPr>
            <w:tcW w:w="6181" w:type="dxa"/>
          </w:tcPr>
          <w:p w14:paraId="40425494" w14:textId="0C5833B7" w:rsidR="00AD36C5" w:rsidRPr="00AD36C5" w:rsidRDefault="000575B6" w:rsidP="00AD36C5">
            <w:pPr>
              <w:pStyle w:val="Heading3"/>
              <w:spacing w:before="0" w:after="0"/>
              <w:rPr>
                <w:sz w:val="22"/>
                <w:szCs w:val="22"/>
              </w:rPr>
            </w:pPr>
            <w:r w:rsidRPr="000575B6">
              <w:rPr>
                <w:sz w:val="22"/>
                <w:szCs w:val="22"/>
              </w:rPr>
              <w:t>Adolescent Post-Traumatic Growth and how it is influenced in Bushfire Impacted Communities. A Mixed Methods Study.</w:t>
            </w:r>
          </w:p>
        </w:tc>
      </w:tr>
      <w:tr w:rsidR="00AD36C5" w:rsidRPr="00AD36C5" w14:paraId="17E1FFE6" w14:textId="77777777" w:rsidTr="00AD36C5">
        <w:tc>
          <w:tcPr>
            <w:tcW w:w="3708" w:type="dxa"/>
            <w:shd w:val="clear" w:color="auto" w:fill="E6E6E6"/>
          </w:tcPr>
          <w:p w14:paraId="43E55520" w14:textId="77777777" w:rsidR="00AD36C5" w:rsidRPr="00AD36C5" w:rsidRDefault="00DC6362" w:rsidP="00AD36C5">
            <w:pPr>
              <w:pStyle w:val="Heading3"/>
              <w:spacing w:before="0" w:after="0"/>
              <w:rPr>
                <w:sz w:val="22"/>
                <w:szCs w:val="22"/>
              </w:rPr>
            </w:pPr>
            <w:r>
              <w:rPr>
                <w:sz w:val="22"/>
                <w:szCs w:val="22"/>
              </w:rPr>
              <w:t>CHIEF INVESTIGATOR</w:t>
            </w:r>
            <w:r w:rsidR="00AD36C5" w:rsidRPr="00AD36C5">
              <w:rPr>
                <w:sz w:val="22"/>
                <w:szCs w:val="22"/>
              </w:rPr>
              <w:t>:</w:t>
            </w:r>
          </w:p>
        </w:tc>
        <w:tc>
          <w:tcPr>
            <w:tcW w:w="6181" w:type="dxa"/>
          </w:tcPr>
          <w:p w14:paraId="4FFF8018" w14:textId="0BABEAFB" w:rsidR="00AD36C5" w:rsidRPr="00AD36C5" w:rsidRDefault="005718C0" w:rsidP="00AD36C5">
            <w:pPr>
              <w:pStyle w:val="Heading3"/>
              <w:spacing w:before="0" w:after="0"/>
              <w:rPr>
                <w:sz w:val="22"/>
                <w:szCs w:val="22"/>
              </w:rPr>
            </w:pPr>
            <w:r>
              <w:rPr>
                <w:sz w:val="22"/>
                <w:szCs w:val="22"/>
              </w:rPr>
              <w:t>Professor Joanne Porter</w:t>
            </w:r>
          </w:p>
        </w:tc>
      </w:tr>
      <w:tr w:rsidR="00AD36C5" w:rsidRPr="00AD36C5" w14:paraId="3E03747C" w14:textId="77777777" w:rsidTr="00AD36C5">
        <w:tc>
          <w:tcPr>
            <w:tcW w:w="3708" w:type="dxa"/>
            <w:shd w:val="clear" w:color="auto" w:fill="E6E6E6"/>
          </w:tcPr>
          <w:p w14:paraId="5422D29A" w14:textId="77777777" w:rsidR="00AD36C5" w:rsidRPr="00AD36C5" w:rsidRDefault="00AD36C5" w:rsidP="00AD36C5">
            <w:pPr>
              <w:pStyle w:val="Heading3"/>
              <w:spacing w:before="0" w:after="0"/>
              <w:rPr>
                <w:sz w:val="22"/>
                <w:szCs w:val="22"/>
              </w:rPr>
            </w:pPr>
            <w:r w:rsidRPr="00AD36C5">
              <w:rPr>
                <w:sz w:val="22"/>
                <w:szCs w:val="22"/>
              </w:rPr>
              <w:t>OTHER/STUDENT RESEARCHERS:</w:t>
            </w:r>
          </w:p>
        </w:tc>
        <w:tc>
          <w:tcPr>
            <w:tcW w:w="6181" w:type="dxa"/>
          </w:tcPr>
          <w:p w14:paraId="56F632B0" w14:textId="07363D81" w:rsidR="005718C0" w:rsidRPr="005718C0" w:rsidRDefault="005718C0" w:rsidP="005718C0">
            <w:pPr>
              <w:pStyle w:val="Heading3"/>
              <w:spacing w:before="0" w:after="0"/>
              <w:rPr>
                <w:sz w:val="22"/>
                <w:szCs w:val="22"/>
              </w:rPr>
            </w:pPr>
            <w:r>
              <w:rPr>
                <w:sz w:val="22"/>
                <w:szCs w:val="22"/>
              </w:rPr>
              <w:t>Paul Kemel</w:t>
            </w:r>
            <w:r>
              <w:rPr>
                <w:sz w:val="22"/>
                <w:szCs w:val="22"/>
              </w:rPr>
              <w:br/>
              <w:t>Professor Louisa Remedios</w:t>
            </w:r>
            <w:r>
              <w:rPr>
                <w:sz w:val="22"/>
                <w:szCs w:val="22"/>
              </w:rPr>
              <w:br/>
              <w:t>Professor Andrew Lewis</w:t>
            </w:r>
          </w:p>
        </w:tc>
      </w:tr>
    </w:tbl>
    <w:p w14:paraId="25989E21" w14:textId="77777777" w:rsidR="00AD36C5" w:rsidRPr="00AD36C5" w:rsidRDefault="00AD36C5" w:rsidP="00AD36C5">
      <w:pPr>
        <w:spacing w:after="0"/>
        <w:rPr>
          <w:rFonts w:ascii="Arial" w:hAnsi="Arial" w:cs="Arial"/>
        </w:rPr>
      </w:pPr>
    </w:p>
    <w:p w14:paraId="2618D92F" w14:textId="6371FBD0" w:rsidR="00DF30A7" w:rsidRPr="00B7667B" w:rsidRDefault="00DF30A7" w:rsidP="00AD36C5">
      <w:pPr>
        <w:spacing w:after="0"/>
        <w:jc w:val="both"/>
        <w:rPr>
          <w:rFonts w:ascii="Arial" w:hAnsi="Arial" w:cs="Arial"/>
          <w:b/>
          <w:bCs/>
        </w:rPr>
      </w:pPr>
      <w:r>
        <w:rPr>
          <w:rFonts w:ascii="Arial" w:hAnsi="Arial" w:cs="Arial"/>
          <w:b/>
          <w:bCs/>
        </w:rPr>
        <w:t>Introduction</w:t>
      </w:r>
    </w:p>
    <w:p w14:paraId="78B1F044" w14:textId="59BB1232" w:rsidR="00F14C77" w:rsidRDefault="000E0A0C" w:rsidP="00AD36C5">
      <w:pPr>
        <w:spacing w:after="0"/>
        <w:jc w:val="both"/>
        <w:rPr>
          <w:rFonts w:ascii="Arial" w:hAnsi="Arial" w:cs="Arial"/>
        </w:rPr>
      </w:pPr>
      <w:r>
        <w:rPr>
          <w:rFonts w:ascii="Arial" w:hAnsi="Arial" w:cs="Arial"/>
        </w:rPr>
        <w:t xml:space="preserve">You are invited </w:t>
      </w:r>
      <w:r w:rsidR="00D66F09">
        <w:rPr>
          <w:rFonts w:ascii="Arial" w:hAnsi="Arial" w:cs="Arial"/>
        </w:rPr>
        <w:t xml:space="preserve">to be </w:t>
      </w:r>
      <w:r w:rsidR="00657D5F">
        <w:rPr>
          <w:rFonts w:ascii="Arial" w:hAnsi="Arial" w:cs="Arial"/>
        </w:rPr>
        <w:t>a part</w:t>
      </w:r>
      <w:r w:rsidR="00D66F09">
        <w:rPr>
          <w:rFonts w:ascii="Arial" w:hAnsi="Arial" w:cs="Arial"/>
        </w:rPr>
        <w:t xml:space="preserve"> of a study</w:t>
      </w:r>
      <w:r w:rsidR="008F5707" w:rsidRPr="008F5707">
        <w:rPr>
          <w:rFonts w:ascii="Arial" w:hAnsi="Arial" w:cs="Arial"/>
        </w:rPr>
        <w:t xml:space="preserve"> to understand how young people cope and grow after a bushfire.</w:t>
      </w:r>
      <w:r w:rsidR="00D66F09">
        <w:rPr>
          <w:rFonts w:ascii="Arial" w:hAnsi="Arial" w:cs="Arial"/>
        </w:rPr>
        <w:t xml:space="preserve"> </w:t>
      </w:r>
      <w:r w:rsidR="00BC548E" w:rsidRPr="00BC548E">
        <w:rPr>
          <w:rFonts w:ascii="Arial" w:hAnsi="Arial" w:cs="Arial"/>
        </w:rPr>
        <w:t>You are receiving this invitation because of your role as a stakeholder in the care and mental health support of adolescents impacted by the 2019 Gippsland bushfires.</w:t>
      </w:r>
    </w:p>
    <w:p w14:paraId="173C839D" w14:textId="77777777" w:rsidR="00F14C77" w:rsidRDefault="00F14C77" w:rsidP="00AD36C5">
      <w:pPr>
        <w:spacing w:after="0"/>
        <w:jc w:val="both"/>
        <w:rPr>
          <w:rFonts w:ascii="Arial" w:hAnsi="Arial" w:cs="Arial"/>
        </w:rPr>
      </w:pPr>
    </w:p>
    <w:p w14:paraId="395372F3" w14:textId="77777777" w:rsidR="00BC548E" w:rsidRDefault="00BC548E" w:rsidP="00AD36C5">
      <w:pPr>
        <w:spacing w:after="0"/>
        <w:jc w:val="both"/>
        <w:rPr>
          <w:rFonts w:ascii="Arial" w:hAnsi="Arial" w:cs="Arial"/>
        </w:rPr>
      </w:pPr>
    </w:p>
    <w:p w14:paraId="362B9409" w14:textId="77777777" w:rsidR="0096760A" w:rsidRDefault="003B7A1F" w:rsidP="003B7A1F">
      <w:pPr>
        <w:spacing w:after="0"/>
        <w:jc w:val="both"/>
        <w:rPr>
          <w:rFonts w:ascii="Arial" w:hAnsi="Arial" w:cs="Arial"/>
        </w:rPr>
      </w:pPr>
      <w:r w:rsidRPr="003B7A1F">
        <w:rPr>
          <w:rFonts w:ascii="Arial" w:hAnsi="Arial" w:cs="Arial"/>
        </w:rPr>
        <w:t xml:space="preserve">Please read the following section carefully to help decide if you would like to participate in this study. Participation is voluntary and you are free to withdraw your consent and discontinue participation from this project at any time. Refusal to participate in this study requires no explanation. </w:t>
      </w:r>
    </w:p>
    <w:p w14:paraId="1BF37BD9" w14:textId="77777777" w:rsidR="00BC548E" w:rsidRDefault="00BC548E" w:rsidP="003B7A1F">
      <w:pPr>
        <w:spacing w:after="0"/>
        <w:jc w:val="both"/>
        <w:rPr>
          <w:rFonts w:ascii="Arial" w:hAnsi="Arial" w:cs="Arial"/>
        </w:rPr>
      </w:pPr>
    </w:p>
    <w:p w14:paraId="4F605014" w14:textId="7B0D01F6" w:rsidR="00BC548E" w:rsidRPr="00B7667B" w:rsidRDefault="00BC548E" w:rsidP="003B7A1F">
      <w:pPr>
        <w:spacing w:after="0"/>
        <w:jc w:val="both"/>
        <w:rPr>
          <w:rFonts w:ascii="Arial" w:hAnsi="Arial" w:cs="Arial"/>
          <w:b/>
          <w:bCs/>
        </w:rPr>
      </w:pPr>
      <w:r w:rsidRPr="00B7667B">
        <w:rPr>
          <w:rFonts w:ascii="Arial" w:hAnsi="Arial" w:cs="Arial"/>
          <w:b/>
          <w:bCs/>
        </w:rPr>
        <w:t>What is this study about?</w:t>
      </w:r>
    </w:p>
    <w:p w14:paraId="55B7C401" w14:textId="4D3A6EB6" w:rsidR="00AE40DD" w:rsidRDefault="00AE40DD" w:rsidP="003B7A1F">
      <w:pPr>
        <w:spacing w:after="0"/>
        <w:jc w:val="both"/>
        <w:rPr>
          <w:rFonts w:ascii="Arial" w:hAnsi="Arial" w:cs="Arial"/>
        </w:rPr>
      </w:pPr>
      <w:r w:rsidRPr="00AE40DD">
        <w:rPr>
          <w:rFonts w:ascii="Arial" w:hAnsi="Arial" w:cs="Arial"/>
        </w:rPr>
        <w:t>This study seeks to explore how young people have recovered after the 2019 Gippsland bushfires and the role of support services</w:t>
      </w:r>
      <w:r>
        <w:rPr>
          <w:rFonts w:ascii="Arial" w:hAnsi="Arial" w:cs="Arial"/>
        </w:rPr>
        <w:t xml:space="preserve"> </w:t>
      </w:r>
      <w:r w:rsidRPr="00AE40DD">
        <w:rPr>
          <w:rFonts w:ascii="Arial" w:hAnsi="Arial" w:cs="Arial"/>
        </w:rPr>
        <w:t>in aiding their recovery. By understanding how these services have been experienced by adolescents, we aim to develop improved support strategies for future events.</w:t>
      </w:r>
    </w:p>
    <w:p w14:paraId="26493525" w14:textId="77777777" w:rsidR="008C0DB7" w:rsidRDefault="008C0DB7" w:rsidP="003B7A1F">
      <w:pPr>
        <w:spacing w:after="0"/>
        <w:jc w:val="both"/>
        <w:rPr>
          <w:rFonts w:ascii="Arial" w:hAnsi="Arial" w:cs="Arial"/>
        </w:rPr>
      </w:pPr>
    </w:p>
    <w:p w14:paraId="3591F674" w14:textId="77777777" w:rsidR="008C0DB7" w:rsidRPr="00B7667B" w:rsidRDefault="008C0DB7" w:rsidP="008C0DB7">
      <w:pPr>
        <w:spacing w:after="0"/>
        <w:jc w:val="both"/>
        <w:rPr>
          <w:rFonts w:ascii="Arial" w:hAnsi="Arial" w:cs="Arial"/>
          <w:b/>
          <w:bCs/>
        </w:rPr>
      </w:pPr>
      <w:r w:rsidRPr="00B7667B">
        <w:rPr>
          <w:rFonts w:ascii="Arial" w:hAnsi="Arial" w:cs="Arial"/>
          <w:b/>
          <w:bCs/>
        </w:rPr>
        <w:t>What Will You Be Asked to Do?</w:t>
      </w:r>
    </w:p>
    <w:p w14:paraId="3C6959BD" w14:textId="3BA892A3" w:rsidR="008C0DB7" w:rsidRDefault="008C0DB7" w:rsidP="008C0DB7">
      <w:pPr>
        <w:spacing w:after="0"/>
        <w:jc w:val="both"/>
        <w:rPr>
          <w:rFonts w:ascii="Arial" w:hAnsi="Arial" w:cs="Arial"/>
        </w:rPr>
      </w:pPr>
      <w:r w:rsidRPr="008C0DB7">
        <w:rPr>
          <w:rFonts w:ascii="Arial" w:hAnsi="Arial" w:cs="Arial"/>
        </w:rPr>
        <w:t>If you agree to participate, you will be invited to an interview with a researcher. The interview will take up to one hour and can be conducted online at a time that suits you. During the interview, you will be asked questions about your role in providing support to adolescents after the bushfires and your perspective on how these services helped in their recovery. Any information you provide will be kept confidential, and your identity will not be disclosed. The information will be securely stored for five years and then deleted.</w:t>
      </w:r>
    </w:p>
    <w:p w14:paraId="29F2D208" w14:textId="77777777" w:rsidR="008C0DB7" w:rsidRDefault="008C0DB7" w:rsidP="008C0DB7">
      <w:pPr>
        <w:spacing w:after="0"/>
        <w:jc w:val="both"/>
        <w:rPr>
          <w:rFonts w:ascii="Arial" w:hAnsi="Arial" w:cs="Arial"/>
        </w:rPr>
      </w:pPr>
    </w:p>
    <w:p w14:paraId="639EC713" w14:textId="77777777" w:rsidR="008C0DB7" w:rsidRPr="00B7667B" w:rsidRDefault="008C0DB7" w:rsidP="008C0DB7">
      <w:pPr>
        <w:spacing w:after="0"/>
        <w:jc w:val="both"/>
        <w:rPr>
          <w:rFonts w:ascii="Arial" w:hAnsi="Arial" w:cs="Arial"/>
          <w:b/>
          <w:bCs/>
        </w:rPr>
      </w:pPr>
      <w:r w:rsidRPr="00B7667B">
        <w:rPr>
          <w:rFonts w:ascii="Arial" w:hAnsi="Arial" w:cs="Arial"/>
          <w:b/>
          <w:bCs/>
        </w:rPr>
        <w:t>Content Warning</w:t>
      </w:r>
    </w:p>
    <w:p w14:paraId="6AAF813F" w14:textId="660260B2" w:rsidR="008C0DB7" w:rsidRDefault="008C0DB7" w:rsidP="008C0DB7">
      <w:pPr>
        <w:spacing w:after="0"/>
        <w:jc w:val="both"/>
        <w:rPr>
          <w:rFonts w:ascii="Arial" w:hAnsi="Arial" w:cs="Arial"/>
        </w:rPr>
      </w:pPr>
      <w:r w:rsidRPr="008C0DB7">
        <w:rPr>
          <w:rFonts w:ascii="Arial" w:hAnsi="Arial" w:cs="Arial"/>
        </w:rPr>
        <w:t>The topics discussed may touch on sensitive issues related to mental health following a traumatic event, which could bring up strong emotions. If you feel uncomfortable at any time, you can skip a question or stop the interview without any consequences. If you need support, the following services are available:</w:t>
      </w:r>
    </w:p>
    <w:p w14:paraId="6E204E09" w14:textId="77777777" w:rsidR="008C0DB7" w:rsidRDefault="008C0DB7" w:rsidP="008C0DB7">
      <w:pPr>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9"/>
        <w:gridCol w:w="2066"/>
        <w:gridCol w:w="5187"/>
      </w:tblGrid>
      <w:tr w:rsidR="008C0DB7" w14:paraId="5C0FA245" w14:textId="77777777" w:rsidTr="00242487">
        <w:tc>
          <w:tcPr>
            <w:tcW w:w="3429" w:type="dxa"/>
            <w:shd w:val="clear" w:color="auto" w:fill="auto"/>
          </w:tcPr>
          <w:p w14:paraId="1FECC958" w14:textId="77777777" w:rsidR="008C0DB7" w:rsidRDefault="008C0DB7" w:rsidP="00242487">
            <w:pPr>
              <w:spacing w:after="0"/>
              <w:jc w:val="both"/>
              <w:rPr>
                <w:rFonts w:ascii="Arial" w:hAnsi="Arial" w:cs="Arial"/>
              </w:rPr>
            </w:pPr>
            <w:r>
              <w:rPr>
                <w:rFonts w:ascii="Arial" w:hAnsi="Arial" w:cs="Arial"/>
              </w:rPr>
              <w:t>Lifeline</w:t>
            </w:r>
          </w:p>
        </w:tc>
        <w:tc>
          <w:tcPr>
            <w:tcW w:w="2066" w:type="dxa"/>
            <w:shd w:val="clear" w:color="auto" w:fill="auto"/>
          </w:tcPr>
          <w:p w14:paraId="59F4E885" w14:textId="77777777" w:rsidR="008C0DB7" w:rsidRDefault="008C0DB7" w:rsidP="00242487">
            <w:pPr>
              <w:spacing w:after="0"/>
              <w:jc w:val="both"/>
              <w:rPr>
                <w:rFonts w:ascii="Arial" w:hAnsi="Arial" w:cs="Arial"/>
              </w:rPr>
            </w:pPr>
            <w:r>
              <w:rPr>
                <w:rFonts w:ascii="Arial" w:hAnsi="Arial" w:cs="Arial"/>
              </w:rPr>
              <w:t>13 11 14</w:t>
            </w:r>
          </w:p>
        </w:tc>
        <w:tc>
          <w:tcPr>
            <w:tcW w:w="5187" w:type="dxa"/>
            <w:shd w:val="clear" w:color="auto" w:fill="auto"/>
          </w:tcPr>
          <w:p w14:paraId="23890EF5" w14:textId="77777777" w:rsidR="008C0DB7" w:rsidRDefault="008C0DB7" w:rsidP="00242487">
            <w:pPr>
              <w:spacing w:after="0"/>
              <w:jc w:val="both"/>
              <w:rPr>
                <w:rFonts w:ascii="Arial" w:hAnsi="Arial" w:cs="Arial"/>
              </w:rPr>
            </w:pPr>
            <w:hyperlink r:id="rId7" w:history="1">
              <w:r>
                <w:rPr>
                  <w:rStyle w:val="Hyperlink"/>
                  <w:rFonts w:ascii="Arial" w:hAnsi="Arial" w:cs="Arial"/>
                </w:rPr>
                <w:t>www.lifeline.org.au</w:t>
              </w:r>
            </w:hyperlink>
          </w:p>
        </w:tc>
      </w:tr>
      <w:tr w:rsidR="008C0DB7" w14:paraId="639E3099" w14:textId="77777777" w:rsidTr="00242487">
        <w:tc>
          <w:tcPr>
            <w:tcW w:w="3429" w:type="dxa"/>
            <w:shd w:val="clear" w:color="auto" w:fill="auto"/>
          </w:tcPr>
          <w:p w14:paraId="14D219AF" w14:textId="77777777" w:rsidR="008C0DB7" w:rsidRDefault="008C0DB7" w:rsidP="00242487">
            <w:pPr>
              <w:spacing w:after="0"/>
              <w:jc w:val="both"/>
              <w:rPr>
                <w:rFonts w:ascii="Arial" w:hAnsi="Arial" w:cs="Arial"/>
              </w:rPr>
            </w:pPr>
            <w:r>
              <w:rPr>
                <w:rFonts w:ascii="Arial" w:hAnsi="Arial" w:cs="Arial"/>
              </w:rPr>
              <w:t>Beyond Blue</w:t>
            </w:r>
          </w:p>
        </w:tc>
        <w:tc>
          <w:tcPr>
            <w:tcW w:w="2066" w:type="dxa"/>
            <w:shd w:val="clear" w:color="auto" w:fill="auto"/>
          </w:tcPr>
          <w:p w14:paraId="5B3009EB" w14:textId="77777777" w:rsidR="008C0DB7" w:rsidRDefault="008C0DB7" w:rsidP="00242487">
            <w:pPr>
              <w:spacing w:after="0"/>
              <w:jc w:val="both"/>
              <w:rPr>
                <w:rFonts w:ascii="Arial" w:hAnsi="Arial" w:cs="Arial"/>
              </w:rPr>
            </w:pPr>
            <w:r>
              <w:rPr>
                <w:rFonts w:ascii="Arial" w:hAnsi="Arial" w:cs="Arial"/>
              </w:rPr>
              <w:t>1300 224 636</w:t>
            </w:r>
          </w:p>
        </w:tc>
        <w:tc>
          <w:tcPr>
            <w:tcW w:w="5187" w:type="dxa"/>
            <w:shd w:val="clear" w:color="auto" w:fill="auto"/>
          </w:tcPr>
          <w:p w14:paraId="5CF950D0" w14:textId="77777777" w:rsidR="008C0DB7" w:rsidRDefault="008C0DB7" w:rsidP="00242487">
            <w:pPr>
              <w:spacing w:after="0"/>
              <w:jc w:val="both"/>
              <w:rPr>
                <w:rFonts w:ascii="Arial" w:hAnsi="Arial" w:cs="Arial"/>
              </w:rPr>
            </w:pPr>
            <w:hyperlink r:id="rId8" w:history="1">
              <w:r w:rsidRPr="000F11EE">
                <w:rPr>
                  <w:rStyle w:val="Hyperlink"/>
                  <w:rFonts w:ascii="Arial" w:hAnsi="Arial" w:cs="Arial"/>
                </w:rPr>
                <w:t>www.https://www.beyondblue.org.au/</w:t>
              </w:r>
            </w:hyperlink>
            <w:r>
              <w:rPr>
                <w:rFonts w:ascii="Arial" w:hAnsi="Arial" w:cs="Arial"/>
              </w:rPr>
              <w:t xml:space="preserve"> </w:t>
            </w:r>
          </w:p>
        </w:tc>
      </w:tr>
      <w:tr w:rsidR="008C0DB7" w14:paraId="60ED051C" w14:textId="77777777" w:rsidTr="00242487">
        <w:tc>
          <w:tcPr>
            <w:tcW w:w="3429" w:type="dxa"/>
            <w:shd w:val="clear" w:color="auto" w:fill="auto"/>
          </w:tcPr>
          <w:p w14:paraId="0A70488D" w14:textId="77777777" w:rsidR="008C0DB7" w:rsidRDefault="008C0DB7" w:rsidP="00242487">
            <w:pPr>
              <w:spacing w:after="0"/>
              <w:jc w:val="both"/>
              <w:rPr>
                <w:rFonts w:ascii="Arial" w:hAnsi="Arial" w:cs="Arial"/>
              </w:rPr>
            </w:pPr>
            <w:r>
              <w:rPr>
                <w:rFonts w:ascii="Arial" w:hAnsi="Arial" w:cs="Arial"/>
              </w:rPr>
              <w:t>Bush Support Line</w:t>
            </w:r>
          </w:p>
        </w:tc>
        <w:tc>
          <w:tcPr>
            <w:tcW w:w="2066" w:type="dxa"/>
            <w:shd w:val="clear" w:color="auto" w:fill="auto"/>
          </w:tcPr>
          <w:p w14:paraId="109C0731" w14:textId="77777777" w:rsidR="008C0DB7" w:rsidRDefault="008C0DB7" w:rsidP="00242487">
            <w:pPr>
              <w:spacing w:after="0"/>
              <w:jc w:val="both"/>
              <w:rPr>
                <w:rFonts w:ascii="Arial" w:hAnsi="Arial" w:cs="Arial"/>
              </w:rPr>
            </w:pPr>
            <w:r>
              <w:rPr>
                <w:rFonts w:ascii="Arial" w:hAnsi="Arial" w:cs="Arial"/>
              </w:rPr>
              <w:t>1800 805 392</w:t>
            </w:r>
          </w:p>
        </w:tc>
        <w:tc>
          <w:tcPr>
            <w:tcW w:w="5187" w:type="dxa"/>
            <w:shd w:val="clear" w:color="auto" w:fill="auto"/>
          </w:tcPr>
          <w:p w14:paraId="4CCC9E98" w14:textId="77777777" w:rsidR="008C0DB7" w:rsidRDefault="008C0DB7" w:rsidP="00242487">
            <w:pPr>
              <w:spacing w:after="0"/>
              <w:jc w:val="both"/>
              <w:rPr>
                <w:rFonts w:ascii="Arial" w:hAnsi="Arial" w:cs="Arial"/>
              </w:rPr>
            </w:pPr>
            <w:hyperlink r:id="rId9" w:history="1">
              <w:r w:rsidRPr="000F11EE">
                <w:rPr>
                  <w:rStyle w:val="Hyperlink"/>
                  <w:rFonts w:ascii="Arial" w:hAnsi="Arial" w:cs="Arial"/>
                </w:rPr>
                <w:t>https://crana.org.au/mental-health-wellbeing/call-1800-805-391</w:t>
              </w:r>
            </w:hyperlink>
            <w:r>
              <w:rPr>
                <w:rFonts w:ascii="Arial" w:hAnsi="Arial" w:cs="Arial"/>
              </w:rPr>
              <w:t xml:space="preserve"> </w:t>
            </w:r>
          </w:p>
        </w:tc>
      </w:tr>
    </w:tbl>
    <w:p w14:paraId="4EBF16B7" w14:textId="77777777" w:rsidR="008C0DB7" w:rsidRDefault="008C0DB7" w:rsidP="008C0DB7">
      <w:pPr>
        <w:spacing w:after="0"/>
        <w:jc w:val="both"/>
        <w:rPr>
          <w:rFonts w:ascii="Arial" w:hAnsi="Arial" w:cs="Arial"/>
        </w:rPr>
      </w:pPr>
    </w:p>
    <w:p w14:paraId="2B831C21" w14:textId="77777777" w:rsidR="0096760A" w:rsidRDefault="0096760A" w:rsidP="003B7A1F">
      <w:pPr>
        <w:spacing w:after="0"/>
        <w:jc w:val="both"/>
        <w:rPr>
          <w:rFonts w:ascii="Arial" w:hAnsi="Arial" w:cs="Arial"/>
        </w:rPr>
      </w:pPr>
    </w:p>
    <w:p w14:paraId="73505BB5" w14:textId="77777777" w:rsidR="003435FA" w:rsidRPr="00B7667B" w:rsidRDefault="003435FA" w:rsidP="003435FA">
      <w:pPr>
        <w:spacing w:after="0"/>
        <w:jc w:val="both"/>
        <w:rPr>
          <w:rFonts w:ascii="Arial" w:hAnsi="Arial" w:cs="Arial"/>
          <w:b/>
          <w:bCs/>
        </w:rPr>
      </w:pPr>
      <w:r w:rsidRPr="00B7667B">
        <w:rPr>
          <w:rFonts w:ascii="Arial" w:hAnsi="Arial" w:cs="Arial"/>
          <w:b/>
          <w:bCs/>
        </w:rPr>
        <w:t xml:space="preserve">What if I Don’t Want to Participate or </w:t>
      </w:r>
      <w:proofErr w:type="gramStart"/>
      <w:r w:rsidRPr="00B7667B">
        <w:rPr>
          <w:rFonts w:ascii="Arial" w:hAnsi="Arial" w:cs="Arial"/>
          <w:b/>
          <w:bCs/>
        </w:rPr>
        <w:t>I Want</w:t>
      </w:r>
      <w:proofErr w:type="gramEnd"/>
      <w:r w:rsidRPr="00B7667B">
        <w:rPr>
          <w:rFonts w:ascii="Arial" w:hAnsi="Arial" w:cs="Arial"/>
          <w:b/>
          <w:bCs/>
        </w:rPr>
        <w:t xml:space="preserve"> to Withdraw?</w:t>
      </w:r>
    </w:p>
    <w:p w14:paraId="1C78D493" w14:textId="6CDB1A93" w:rsidR="003435FA" w:rsidRDefault="003435FA" w:rsidP="003435FA">
      <w:pPr>
        <w:spacing w:after="0"/>
        <w:jc w:val="both"/>
        <w:rPr>
          <w:rFonts w:ascii="Arial" w:hAnsi="Arial" w:cs="Arial"/>
        </w:rPr>
      </w:pPr>
      <w:r w:rsidRPr="003435FA">
        <w:rPr>
          <w:rFonts w:ascii="Arial" w:hAnsi="Arial" w:cs="Arial"/>
        </w:rPr>
        <w:t>You are free to decide whether to participate in this study, and you may withdraw at any time. There will be no consequences for choosing not to participate, and you do not need to provide a reason for discontinuing. However, if your data has already been processed and anonymized, it may not be possible to withdraw it.</w:t>
      </w:r>
    </w:p>
    <w:p w14:paraId="53D7EAAE" w14:textId="77777777" w:rsidR="003435FA" w:rsidRDefault="003435FA" w:rsidP="003B7A1F">
      <w:pPr>
        <w:spacing w:after="0"/>
        <w:jc w:val="both"/>
        <w:rPr>
          <w:rFonts w:ascii="Arial" w:hAnsi="Arial" w:cs="Arial"/>
        </w:rPr>
      </w:pPr>
    </w:p>
    <w:p w14:paraId="085819D3" w14:textId="77777777" w:rsidR="003B7A1F" w:rsidRPr="003B7A1F" w:rsidRDefault="003B7A1F" w:rsidP="003B7A1F">
      <w:pPr>
        <w:spacing w:after="0"/>
        <w:jc w:val="both"/>
        <w:rPr>
          <w:rFonts w:ascii="Arial" w:hAnsi="Arial" w:cs="Arial"/>
        </w:rPr>
      </w:pPr>
    </w:p>
    <w:p w14:paraId="393C9594" w14:textId="40E32457" w:rsidR="003B7A1F" w:rsidRDefault="003B7A1F" w:rsidP="003B7A1F">
      <w:pPr>
        <w:spacing w:after="0"/>
        <w:jc w:val="both"/>
        <w:rPr>
          <w:rFonts w:ascii="Arial" w:hAnsi="Arial" w:cs="Arial"/>
        </w:rPr>
      </w:pPr>
      <w:r w:rsidRPr="003B7A1F">
        <w:rPr>
          <w:rFonts w:ascii="Arial" w:hAnsi="Arial" w:cs="Arial"/>
        </w:rPr>
        <w:t xml:space="preserve">The research team have received approval from the Federation University Australia, Human Research Ethics Committee for the conduct of this project. (Approval number </w:t>
      </w:r>
      <w:r w:rsidR="006972D9">
        <w:rPr>
          <w:rFonts w:ascii="Arial" w:hAnsi="Arial" w:cs="Arial"/>
        </w:rPr>
        <w:t>2024/164</w:t>
      </w:r>
      <w:r w:rsidRPr="003B7A1F">
        <w:rPr>
          <w:rFonts w:ascii="Arial" w:hAnsi="Arial" w:cs="Arial"/>
        </w:rPr>
        <w:t>)</w:t>
      </w:r>
    </w:p>
    <w:p w14:paraId="61D689C0" w14:textId="77777777" w:rsidR="00727B71" w:rsidRDefault="00727B71" w:rsidP="0096760A">
      <w:pPr>
        <w:spacing w:after="0"/>
        <w:jc w:val="both"/>
        <w:rPr>
          <w:rFonts w:ascii="Arial" w:hAnsi="Arial" w:cs="Arial"/>
        </w:rPr>
      </w:pPr>
    </w:p>
    <w:p w14:paraId="4E49A26B" w14:textId="77777777" w:rsidR="00AD36C5" w:rsidRPr="00AD36C5" w:rsidRDefault="00AD36C5" w:rsidP="00AD36C5">
      <w:pPr>
        <w:spacing w:after="0"/>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AD36C5" w:rsidRPr="00AD36C5" w14:paraId="3F330759" w14:textId="77777777" w:rsidTr="00AD36C5">
        <w:tc>
          <w:tcPr>
            <w:tcW w:w="9889" w:type="dxa"/>
          </w:tcPr>
          <w:p w14:paraId="5E9A07E3" w14:textId="48867510" w:rsidR="00AD36C5" w:rsidRPr="008D4D12" w:rsidRDefault="00AD36C5" w:rsidP="00AD36C5">
            <w:pPr>
              <w:pStyle w:val="p3"/>
              <w:tabs>
                <w:tab w:val="left" w:leader="dot" w:pos="8237"/>
              </w:tabs>
              <w:ind w:left="0"/>
              <w:jc w:val="both"/>
              <w:rPr>
                <w:rFonts w:ascii="Arial" w:hAnsi="Arial" w:cs="Arial"/>
                <w:sz w:val="22"/>
                <w:szCs w:val="22"/>
              </w:rPr>
            </w:pPr>
            <w:r w:rsidRPr="00AD36C5">
              <w:rPr>
                <w:rFonts w:ascii="Arial" w:hAnsi="Arial" w:cs="Arial"/>
                <w:sz w:val="22"/>
                <w:szCs w:val="22"/>
              </w:rPr>
              <w:t>If you have any questions, or you would like further information regarding the project titled</w:t>
            </w:r>
            <w:r w:rsidR="00CE3909">
              <w:rPr>
                <w:rFonts w:ascii="Arial" w:hAnsi="Arial" w:cs="Arial"/>
                <w:sz w:val="22"/>
                <w:szCs w:val="22"/>
              </w:rPr>
              <w:t xml:space="preserve"> </w:t>
            </w:r>
            <w:r w:rsidR="00CE3909" w:rsidRPr="00CE3909">
              <w:rPr>
                <w:rFonts w:ascii="Arial" w:hAnsi="Arial" w:cs="Arial"/>
                <w:sz w:val="22"/>
                <w:szCs w:val="22"/>
              </w:rPr>
              <w:t>Adolescent Post-Traumatic Growth and how it is influenced in Bushfire Impacted Communities. A Mixed Methods Study</w:t>
            </w:r>
            <w:r w:rsidRPr="008D4D12">
              <w:rPr>
                <w:rFonts w:ascii="Arial" w:hAnsi="Arial" w:cs="Arial"/>
                <w:sz w:val="22"/>
                <w:szCs w:val="22"/>
              </w:rPr>
              <w:t xml:space="preserve">, please contact the </w:t>
            </w:r>
            <w:r w:rsidR="00DC6362">
              <w:rPr>
                <w:rFonts w:ascii="Arial" w:hAnsi="Arial" w:cs="Arial"/>
                <w:sz w:val="22"/>
                <w:szCs w:val="22"/>
              </w:rPr>
              <w:t>Chief Investigator</w:t>
            </w:r>
            <w:r w:rsidRPr="008D4D12">
              <w:rPr>
                <w:rFonts w:ascii="Arial" w:hAnsi="Arial" w:cs="Arial"/>
                <w:sz w:val="22"/>
                <w:szCs w:val="22"/>
              </w:rPr>
              <w:t>,</w:t>
            </w:r>
            <w:r w:rsidR="00CE3909">
              <w:rPr>
                <w:rFonts w:ascii="Arial" w:hAnsi="Arial" w:cs="Arial"/>
                <w:sz w:val="22"/>
                <w:szCs w:val="22"/>
              </w:rPr>
              <w:t xml:space="preserve"> Professor Joanne Porter </w:t>
            </w:r>
            <w:r w:rsidRPr="00AD36C5">
              <w:rPr>
                <w:rFonts w:ascii="Arial" w:hAnsi="Arial" w:cs="Arial"/>
                <w:sz w:val="22"/>
                <w:szCs w:val="22"/>
              </w:rPr>
              <w:t>of the</w:t>
            </w:r>
            <w:r w:rsidR="00CE3909">
              <w:rPr>
                <w:rFonts w:ascii="Arial" w:hAnsi="Arial" w:cs="Arial"/>
                <w:sz w:val="22"/>
                <w:szCs w:val="22"/>
              </w:rPr>
              <w:t xml:space="preserve"> Collaborative </w:t>
            </w:r>
            <w:r w:rsidR="00773EDC">
              <w:rPr>
                <w:rFonts w:ascii="Arial" w:hAnsi="Arial" w:cs="Arial"/>
                <w:sz w:val="22"/>
                <w:szCs w:val="22"/>
              </w:rPr>
              <w:t>Evaluation</w:t>
            </w:r>
            <w:r w:rsidR="00CE3909">
              <w:rPr>
                <w:rFonts w:ascii="Arial" w:hAnsi="Arial" w:cs="Arial"/>
                <w:sz w:val="22"/>
                <w:szCs w:val="22"/>
              </w:rPr>
              <w:t xml:space="preserve"> &amp; Research Centre</w:t>
            </w:r>
            <w:r w:rsidR="00773EDC">
              <w:rPr>
                <w:rFonts w:ascii="Arial" w:hAnsi="Arial" w:cs="Arial"/>
                <w:sz w:val="22"/>
                <w:szCs w:val="22"/>
              </w:rPr>
              <w:t>.</w:t>
            </w:r>
            <w:r w:rsidRPr="008D4D12">
              <w:rPr>
                <w:rFonts w:ascii="Arial" w:hAnsi="Arial" w:cs="Arial"/>
                <w:sz w:val="22"/>
                <w:szCs w:val="22"/>
              </w:rPr>
              <w:t xml:space="preserve"> </w:t>
            </w:r>
          </w:p>
          <w:p w14:paraId="562D730B" w14:textId="766CABA3" w:rsidR="00AD36C5" w:rsidRDefault="00AD36C5" w:rsidP="000B01AE">
            <w:pPr>
              <w:pStyle w:val="p3"/>
              <w:tabs>
                <w:tab w:val="left" w:leader="dot" w:pos="8237"/>
              </w:tabs>
              <w:ind w:left="0"/>
              <w:jc w:val="both"/>
              <w:rPr>
                <w:rFonts w:ascii="Arial" w:hAnsi="Arial" w:cs="Arial"/>
                <w:b/>
                <w:color w:val="FF0000"/>
                <w:sz w:val="22"/>
                <w:szCs w:val="22"/>
              </w:rPr>
            </w:pPr>
            <w:r w:rsidRPr="00AD36C5">
              <w:rPr>
                <w:rFonts w:ascii="Arial" w:hAnsi="Arial" w:cs="Arial"/>
                <w:b/>
                <w:sz w:val="22"/>
                <w:szCs w:val="22"/>
              </w:rPr>
              <w:t>EMAIL:</w:t>
            </w:r>
            <w:r w:rsidR="00773EDC">
              <w:rPr>
                <w:rFonts w:ascii="Arial" w:hAnsi="Arial" w:cs="Arial"/>
                <w:b/>
                <w:sz w:val="22"/>
                <w:szCs w:val="22"/>
              </w:rPr>
              <w:t xml:space="preserve"> joanne.porter@federation.edu.au</w:t>
            </w:r>
            <w:r w:rsidR="000B01AE">
              <w:rPr>
                <w:rFonts w:ascii="Arial" w:hAnsi="Arial" w:cs="Arial"/>
                <w:b/>
                <w:sz w:val="22"/>
                <w:szCs w:val="22"/>
              </w:rPr>
              <w:t xml:space="preserve"> </w:t>
            </w:r>
          </w:p>
          <w:p w14:paraId="28A35632" w14:textId="13A685EE" w:rsidR="004F6979" w:rsidRPr="000B01AE" w:rsidRDefault="004F6979" w:rsidP="004F6979">
            <w:pPr>
              <w:pStyle w:val="p3"/>
              <w:tabs>
                <w:tab w:val="left" w:leader="dot" w:pos="8237"/>
              </w:tabs>
              <w:ind w:left="0"/>
              <w:jc w:val="both"/>
              <w:rPr>
                <w:rFonts w:ascii="Arial" w:hAnsi="Arial" w:cs="Arial"/>
                <w:b/>
                <w:color w:val="FF0000"/>
                <w:sz w:val="22"/>
                <w:szCs w:val="22"/>
              </w:rPr>
            </w:pPr>
            <w:r w:rsidRPr="00AD36C5">
              <w:rPr>
                <w:rFonts w:ascii="Arial" w:hAnsi="Arial" w:cs="Arial"/>
                <w:b/>
                <w:sz w:val="22"/>
                <w:szCs w:val="22"/>
              </w:rPr>
              <w:t>PH:</w:t>
            </w:r>
            <w:r w:rsidR="00773EDC">
              <w:rPr>
                <w:rFonts w:ascii="Arial" w:hAnsi="Arial" w:cs="Arial"/>
                <w:b/>
                <w:sz w:val="22"/>
                <w:szCs w:val="22"/>
              </w:rPr>
              <w:t xml:space="preserve"> </w:t>
            </w:r>
            <w:r w:rsidR="008C4640">
              <w:rPr>
                <w:rFonts w:ascii="Arial" w:hAnsi="Arial" w:cs="Arial"/>
                <w:b/>
                <w:sz w:val="22"/>
                <w:szCs w:val="22"/>
              </w:rPr>
              <w:t>(03) 5122-6440</w:t>
            </w:r>
          </w:p>
          <w:p w14:paraId="1D2E96E8" w14:textId="77777777" w:rsidR="004F6979" w:rsidRPr="000B01AE" w:rsidRDefault="004F6979" w:rsidP="000B01AE">
            <w:pPr>
              <w:pStyle w:val="p3"/>
              <w:tabs>
                <w:tab w:val="left" w:leader="dot" w:pos="8237"/>
              </w:tabs>
              <w:ind w:left="0"/>
              <w:jc w:val="both"/>
              <w:rPr>
                <w:rFonts w:ascii="Arial" w:hAnsi="Arial" w:cs="Arial"/>
                <w:b/>
                <w:color w:val="FF0000"/>
                <w:sz w:val="22"/>
                <w:szCs w:val="22"/>
              </w:rPr>
            </w:pPr>
          </w:p>
          <w:p w14:paraId="1F5FF47C" w14:textId="77777777" w:rsidR="00AD36C5" w:rsidRPr="00AD36C5" w:rsidRDefault="00AD36C5" w:rsidP="00AD36C5">
            <w:pPr>
              <w:pStyle w:val="p3"/>
              <w:tabs>
                <w:tab w:val="left" w:leader="dot" w:pos="8237"/>
              </w:tabs>
              <w:ind w:left="0"/>
              <w:jc w:val="center"/>
              <w:rPr>
                <w:rFonts w:ascii="Arial" w:hAnsi="Arial" w:cs="Arial"/>
                <w:sz w:val="22"/>
                <w:szCs w:val="22"/>
              </w:rPr>
            </w:pPr>
          </w:p>
        </w:tc>
      </w:tr>
      <w:tr w:rsidR="00AD36C5" w:rsidRPr="000669C8" w14:paraId="7106C0DE" w14:textId="77777777" w:rsidTr="00AD36C5">
        <w:tc>
          <w:tcPr>
            <w:tcW w:w="9889" w:type="dxa"/>
          </w:tcPr>
          <w:p w14:paraId="23ADB40E" w14:textId="77777777" w:rsidR="008D4D12" w:rsidRDefault="00AD36C5" w:rsidP="008D4D12">
            <w:pPr>
              <w:pStyle w:val="p3"/>
              <w:tabs>
                <w:tab w:val="left" w:leader="dot" w:pos="8237"/>
              </w:tabs>
              <w:ind w:left="0"/>
              <w:jc w:val="center"/>
              <w:rPr>
                <w:rFonts w:ascii="Arial" w:hAnsi="Arial" w:cs="Arial"/>
                <w:sz w:val="18"/>
                <w:szCs w:val="18"/>
              </w:rPr>
            </w:pPr>
            <w:r w:rsidRPr="000669C8">
              <w:rPr>
                <w:rFonts w:ascii="Arial" w:hAnsi="Arial" w:cs="Arial"/>
                <w:sz w:val="18"/>
                <w:szCs w:val="18"/>
              </w:rPr>
              <w:t xml:space="preserve">Should you (i.e. the participant) have any concerns about the ethical conduct of this research project, please contact </w:t>
            </w:r>
            <w:proofErr w:type="gramStart"/>
            <w:r w:rsidRPr="000669C8">
              <w:rPr>
                <w:rFonts w:ascii="Arial" w:hAnsi="Arial" w:cs="Arial"/>
                <w:sz w:val="18"/>
                <w:szCs w:val="18"/>
              </w:rPr>
              <w:t xml:space="preserve">the  </w:t>
            </w:r>
            <w:r w:rsidR="00CB190A">
              <w:rPr>
                <w:rFonts w:ascii="Arial" w:hAnsi="Arial" w:cs="Arial"/>
                <w:sz w:val="18"/>
                <w:szCs w:val="18"/>
              </w:rPr>
              <w:t>Coordinator</w:t>
            </w:r>
            <w:proofErr w:type="gramEnd"/>
            <w:r w:rsidR="006A3707">
              <w:rPr>
                <w:rFonts w:ascii="Arial" w:hAnsi="Arial" w:cs="Arial"/>
                <w:sz w:val="18"/>
                <w:szCs w:val="18"/>
              </w:rPr>
              <w:t xml:space="preserve"> -</w:t>
            </w:r>
            <w:r w:rsidR="00CB190A">
              <w:rPr>
                <w:rFonts w:ascii="Arial" w:hAnsi="Arial" w:cs="Arial"/>
                <w:sz w:val="18"/>
                <w:szCs w:val="18"/>
              </w:rPr>
              <w:t xml:space="preserve"> Research Ethics</w:t>
            </w:r>
            <w:r w:rsidRPr="000669C8">
              <w:rPr>
                <w:rFonts w:ascii="Arial" w:hAnsi="Arial" w:cs="Arial"/>
                <w:sz w:val="18"/>
                <w:szCs w:val="18"/>
              </w:rPr>
              <w:t xml:space="preserve">, Research </w:t>
            </w:r>
            <w:r w:rsidR="00DB13F4">
              <w:rPr>
                <w:rFonts w:ascii="Arial" w:hAnsi="Arial" w:cs="Arial"/>
                <w:sz w:val="18"/>
                <w:szCs w:val="18"/>
              </w:rPr>
              <w:t>Services</w:t>
            </w:r>
            <w:r w:rsidRPr="000669C8">
              <w:rPr>
                <w:rFonts w:ascii="Arial" w:hAnsi="Arial" w:cs="Arial"/>
                <w:sz w:val="18"/>
                <w:szCs w:val="18"/>
              </w:rPr>
              <w:t xml:space="preserve">, </w:t>
            </w:r>
            <w:r w:rsidR="00BE2C36">
              <w:rPr>
                <w:rFonts w:ascii="Arial" w:hAnsi="Arial" w:cs="Arial"/>
                <w:sz w:val="18"/>
                <w:szCs w:val="18"/>
              </w:rPr>
              <w:t>Federation University</w:t>
            </w:r>
            <w:r w:rsidR="00F1627C">
              <w:rPr>
                <w:rFonts w:ascii="Arial" w:hAnsi="Arial" w:cs="Arial"/>
                <w:sz w:val="18"/>
                <w:szCs w:val="18"/>
              </w:rPr>
              <w:t xml:space="preserve"> Australia</w:t>
            </w:r>
            <w:r w:rsidRPr="000669C8">
              <w:rPr>
                <w:rFonts w:ascii="Arial" w:hAnsi="Arial" w:cs="Arial"/>
                <w:sz w:val="18"/>
                <w:szCs w:val="18"/>
              </w:rPr>
              <w:t>,</w:t>
            </w:r>
            <w:r w:rsidR="008D4D12">
              <w:rPr>
                <w:rFonts w:ascii="Arial" w:hAnsi="Arial" w:cs="Arial"/>
                <w:sz w:val="18"/>
                <w:szCs w:val="18"/>
              </w:rPr>
              <w:t xml:space="preserve"> </w:t>
            </w:r>
          </w:p>
          <w:p w14:paraId="59E144F1" w14:textId="77777777" w:rsidR="008D4D12" w:rsidRDefault="008D4D12" w:rsidP="008D4D12">
            <w:pPr>
              <w:pStyle w:val="p3"/>
              <w:tabs>
                <w:tab w:val="left" w:leader="dot" w:pos="8237"/>
              </w:tabs>
              <w:ind w:left="0"/>
              <w:jc w:val="center"/>
              <w:rPr>
                <w:rFonts w:ascii="Arial" w:hAnsi="Arial" w:cs="Arial"/>
                <w:sz w:val="18"/>
                <w:szCs w:val="18"/>
              </w:rPr>
            </w:pPr>
            <w:r>
              <w:rPr>
                <w:rFonts w:ascii="Arial" w:hAnsi="Arial" w:cs="Arial"/>
                <w:sz w:val="18"/>
                <w:szCs w:val="18"/>
              </w:rPr>
              <w:t xml:space="preserve">P O Box 663 Mt Helen Vic 3353 </w:t>
            </w:r>
          </w:p>
          <w:p w14:paraId="321EB2CF" w14:textId="77777777" w:rsidR="008D4D12" w:rsidRDefault="008D4D12" w:rsidP="008D4D12">
            <w:pPr>
              <w:pStyle w:val="p3"/>
              <w:tabs>
                <w:tab w:val="left" w:leader="dot" w:pos="8237"/>
              </w:tabs>
              <w:ind w:left="0"/>
              <w:jc w:val="center"/>
              <w:rPr>
                <w:rFonts w:ascii="Arial" w:hAnsi="Arial" w:cs="Arial"/>
                <w:sz w:val="18"/>
                <w:szCs w:val="18"/>
              </w:rPr>
            </w:pPr>
            <w:r w:rsidRPr="000669C8">
              <w:rPr>
                <w:rFonts w:ascii="Arial" w:hAnsi="Arial" w:cs="Arial"/>
                <w:sz w:val="18"/>
                <w:szCs w:val="18"/>
              </w:rPr>
              <w:t>Telephone</w:t>
            </w:r>
            <w:proofErr w:type="gramStart"/>
            <w:r w:rsidRPr="000669C8">
              <w:rPr>
                <w:rFonts w:ascii="Arial" w:hAnsi="Arial" w:cs="Arial"/>
                <w:sz w:val="18"/>
                <w:szCs w:val="18"/>
              </w:rPr>
              <w:t>:  (</w:t>
            </w:r>
            <w:proofErr w:type="gramEnd"/>
            <w:r w:rsidRPr="000669C8">
              <w:rPr>
                <w:rFonts w:ascii="Arial" w:hAnsi="Arial" w:cs="Arial"/>
                <w:sz w:val="18"/>
                <w:szCs w:val="18"/>
              </w:rPr>
              <w:t>03)  5327 9765</w:t>
            </w:r>
            <w:r>
              <w:rPr>
                <w:rFonts w:ascii="Arial" w:hAnsi="Arial" w:cs="Arial"/>
                <w:sz w:val="18"/>
                <w:szCs w:val="18"/>
              </w:rPr>
              <w:t xml:space="preserve"> </w:t>
            </w:r>
          </w:p>
          <w:p w14:paraId="5EBE8032" w14:textId="40CBEE25" w:rsidR="00AD36C5" w:rsidRPr="00310270" w:rsidRDefault="008D4D12" w:rsidP="008D4D12">
            <w:pPr>
              <w:pStyle w:val="p3"/>
              <w:tabs>
                <w:tab w:val="left" w:leader="dot" w:pos="8237"/>
              </w:tabs>
              <w:ind w:left="0"/>
              <w:jc w:val="center"/>
              <w:rPr>
                <w:rFonts w:ascii="Arial" w:hAnsi="Arial" w:cs="Arial"/>
                <w:sz w:val="18"/>
                <w:szCs w:val="18"/>
                <w:lang w:val="fr-FR"/>
              </w:rPr>
            </w:pPr>
            <w:proofErr w:type="gramStart"/>
            <w:r w:rsidRPr="00310270">
              <w:rPr>
                <w:rFonts w:ascii="Arial" w:hAnsi="Arial" w:cs="Arial"/>
                <w:sz w:val="18"/>
                <w:szCs w:val="18"/>
                <w:lang w:val="fr-FR"/>
              </w:rPr>
              <w:t>Email:</w:t>
            </w:r>
            <w:proofErr w:type="gramEnd"/>
            <w:r w:rsidR="00AD36C5" w:rsidRPr="00310270">
              <w:rPr>
                <w:rFonts w:ascii="Arial" w:hAnsi="Arial" w:cs="Arial"/>
                <w:sz w:val="18"/>
                <w:szCs w:val="18"/>
                <w:lang w:val="fr-FR"/>
              </w:rPr>
              <w:t xml:space="preserve"> </w:t>
            </w:r>
            <w:hyperlink r:id="rId10" w:history="1">
              <w:r w:rsidR="003B268B" w:rsidRPr="000F11EE">
                <w:rPr>
                  <w:rStyle w:val="Hyperlink"/>
                  <w:rFonts w:ascii="Arial" w:hAnsi="Arial"/>
                  <w:sz w:val="18"/>
                  <w:szCs w:val="18"/>
                  <w:lang w:val="fr-FR"/>
                </w:rPr>
                <w:t>research.ethics@federation.edu.au</w:t>
              </w:r>
            </w:hyperlink>
          </w:p>
          <w:p w14:paraId="4D48E591" w14:textId="77777777" w:rsidR="00AD36C5" w:rsidRPr="00310270" w:rsidRDefault="00AD36C5" w:rsidP="000669C8">
            <w:pPr>
              <w:pStyle w:val="p3"/>
              <w:tabs>
                <w:tab w:val="left" w:leader="dot" w:pos="8237"/>
              </w:tabs>
              <w:ind w:left="0"/>
              <w:jc w:val="center"/>
              <w:rPr>
                <w:rFonts w:ascii="Arial" w:hAnsi="Arial" w:cs="Arial"/>
                <w:sz w:val="18"/>
                <w:szCs w:val="18"/>
                <w:lang w:val="fr-FR"/>
              </w:rPr>
            </w:pPr>
          </w:p>
          <w:p w14:paraId="009BB8A2" w14:textId="77777777" w:rsidR="00AD36C5" w:rsidRPr="000669C8" w:rsidRDefault="00AD36C5" w:rsidP="000669C8">
            <w:pPr>
              <w:pStyle w:val="p3"/>
              <w:tabs>
                <w:tab w:val="left" w:leader="dot" w:pos="8237"/>
              </w:tabs>
              <w:ind w:left="0"/>
              <w:jc w:val="center"/>
              <w:rPr>
                <w:rFonts w:ascii="Arial" w:hAnsi="Arial" w:cs="Arial"/>
                <w:sz w:val="18"/>
                <w:szCs w:val="18"/>
              </w:rPr>
            </w:pPr>
            <w:r w:rsidRPr="000669C8">
              <w:rPr>
                <w:rFonts w:ascii="Arial" w:hAnsi="Arial" w:cs="Arial"/>
                <w:sz w:val="18"/>
                <w:szCs w:val="18"/>
              </w:rPr>
              <w:t>CRICOS Provider Number 00103D</w:t>
            </w:r>
          </w:p>
        </w:tc>
      </w:tr>
    </w:tbl>
    <w:p w14:paraId="2B21F053" w14:textId="77777777" w:rsidR="00AD36C5" w:rsidRPr="00AD36C5" w:rsidRDefault="00AD36C5" w:rsidP="00AD36C5">
      <w:pPr>
        <w:spacing w:after="0"/>
        <w:jc w:val="both"/>
        <w:rPr>
          <w:rFonts w:ascii="Arial" w:hAnsi="Arial" w:cs="Arial"/>
        </w:rPr>
      </w:pPr>
    </w:p>
    <w:p w14:paraId="500D5FEA" w14:textId="77777777" w:rsidR="00AD36C5" w:rsidRPr="00AD36C5" w:rsidRDefault="00AD36C5" w:rsidP="00AD36C5">
      <w:pPr>
        <w:spacing w:after="0"/>
        <w:jc w:val="both"/>
        <w:rPr>
          <w:rFonts w:ascii="Arial" w:hAnsi="Arial" w:cs="Arial"/>
        </w:rPr>
      </w:pPr>
    </w:p>
    <w:p w14:paraId="2C2583F4" w14:textId="77777777" w:rsidR="00AD36C5" w:rsidRPr="00AD36C5" w:rsidRDefault="00AD36C5" w:rsidP="00AD36C5">
      <w:pPr>
        <w:pStyle w:val="p3"/>
        <w:tabs>
          <w:tab w:val="left" w:leader="dot" w:pos="8237"/>
        </w:tabs>
        <w:ind w:left="0"/>
        <w:rPr>
          <w:rFonts w:ascii="Arial" w:hAnsi="Arial" w:cs="Arial"/>
          <w:i/>
          <w:sz w:val="22"/>
          <w:szCs w:val="22"/>
        </w:rPr>
      </w:pPr>
    </w:p>
    <w:p w14:paraId="3643E95B" w14:textId="77777777" w:rsidR="009F7897" w:rsidRDefault="009F7897" w:rsidP="00AD36C5">
      <w:pPr>
        <w:spacing w:after="0"/>
        <w:jc w:val="both"/>
        <w:rPr>
          <w:rFonts w:ascii="Arial" w:hAnsi="Arial" w:cs="Arial"/>
        </w:rPr>
      </w:pPr>
    </w:p>
    <w:p w14:paraId="665C06FF" w14:textId="77777777" w:rsidR="009F7897" w:rsidRPr="009F7897" w:rsidRDefault="009F7897" w:rsidP="009F7897">
      <w:pPr>
        <w:rPr>
          <w:rFonts w:ascii="Arial" w:hAnsi="Arial" w:cs="Arial"/>
        </w:rPr>
      </w:pPr>
    </w:p>
    <w:p w14:paraId="738554A7" w14:textId="77777777" w:rsidR="009F7897" w:rsidRPr="009F7897" w:rsidRDefault="009F7897" w:rsidP="009F7897">
      <w:pPr>
        <w:rPr>
          <w:rFonts w:ascii="Arial" w:hAnsi="Arial" w:cs="Arial"/>
        </w:rPr>
      </w:pPr>
    </w:p>
    <w:p w14:paraId="5D0D79B6" w14:textId="77777777" w:rsidR="00CB190A" w:rsidRDefault="00CB190A" w:rsidP="009F7897">
      <w:pPr>
        <w:jc w:val="center"/>
        <w:rPr>
          <w:rFonts w:ascii="Arial" w:hAnsi="Arial" w:cs="Arial"/>
        </w:rPr>
      </w:pPr>
    </w:p>
    <w:p w14:paraId="69031C72" w14:textId="77777777" w:rsidR="00815428" w:rsidRPr="00CB190A" w:rsidRDefault="00815428" w:rsidP="00CB190A">
      <w:pPr>
        <w:jc w:val="center"/>
        <w:rPr>
          <w:rFonts w:ascii="Arial" w:hAnsi="Arial" w:cs="Arial"/>
        </w:rPr>
      </w:pPr>
    </w:p>
    <w:sectPr w:rsidR="00815428" w:rsidRPr="00CB190A" w:rsidSect="009C1BB8">
      <w:headerReference w:type="default" r:id="rId11"/>
      <w:footerReference w:type="default" r:id="rId12"/>
      <w:footerReference w:type="first" r:id="rId13"/>
      <w:pgSz w:w="11906" w:h="16838" w:code="9"/>
      <w:pgMar w:top="720" w:right="720" w:bottom="720" w:left="720" w:header="709" w:footer="51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0362D" w14:textId="77777777" w:rsidR="00D93E31" w:rsidRDefault="00D93E31" w:rsidP="00815428">
      <w:pPr>
        <w:spacing w:after="0" w:line="240" w:lineRule="auto"/>
      </w:pPr>
      <w:r>
        <w:separator/>
      </w:r>
    </w:p>
  </w:endnote>
  <w:endnote w:type="continuationSeparator" w:id="0">
    <w:p w14:paraId="486CF40C" w14:textId="77777777" w:rsidR="00D93E31" w:rsidRDefault="00D93E31" w:rsidP="0081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alatino">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Univers (E1)">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59185" w14:textId="77777777" w:rsidR="009C1BB8" w:rsidRPr="009F7897" w:rsidRDefault="009C1BB8" w:rsidP="009C1BB8">
    <w:pPr>
      <w:pStyle w:val="Footer"/>
      <w:tabs>
        <w:tab w:val="clear" w:pos="4513"/>
        <w:tab w:val="clear" w:pos="9026"/>
        <w:tab w:val="center" w:pos="4819"/>
        <w:tab w:val="right" w:pos="9638"/>
      </w:tabs>
      <w:rPr>
        <w:rFonts w:ascii="Arial Narrow" w:hAnsi="Arial Narrow"/>
        <w:sz w:val="18"/>
        <w:szCs w:val="18"/>
      </w:rPr>
    </w:pPr>
    <w:r w:rsidRPr="009F7897">
      <w:rPr>
        <w:rFonts w:ascii="Arial Narrow" w:hAnsi="Arial Narrow"/>
        <w:sz w:val="18"/>
        <w:szCs w:val="18"/>
      </w:rPr>
      <w:t>CRICO</w:t>
    </w:r>
    <w:r w:rsidR="00CB190A">
      <w:rPr>
        <w:rFonts w:ascii="Arial Narrow" w:hAnsi="Arial Narrow"/>
        <w:sz w:val="18"/>
        <w:szCs w:val="18"/>
      </w:rPr>
      <w:t>S Pr</w:t>
    </w:r>
    <w:r w:rsidR="0079286C">
      <w:rPr>
        <w:rFonts w:ascii="Arial Narrow" w:hAnsi="Arial Narrow"/>
        <w:sz w:val="18"/>
        <w:szCs w:val="18"/>
      </w:rPr>
      <w:t>ovider No: 00103D</w:t>
    </w:r>
    <w:r w:rsidR="0079286C">
      <w:rPr>
        <w:rFonts w:ascii="Arial Narrow" w:hAnsi="Arial Narrow"/>
        <w:sz w:val="18"/>
        <w:szCs w:val="18"/>
      </w:rPr>
      <w:tab/>
    </w:r>
    <w:r w:rsidR="00DC6362">
      <w:rPr>
        <w:rFonts w:ascii="Arial Narrow" w:hAnsi="Arial Narrow"/>
        <w:sz w:val="18"/>
        <w:szCs w:val="18"/>
      </w:rPr>
      <w:t>20240328</w:t>
    </w:r>
    <w:r w:rsidRPr="009F7897">
      <w:rPr>
        <w:rFonts w:ascii="Arial Narrow" w:hAnsi="Arial Narrow"/>
        <w:sz w:val="18"/>
        <w:szCs w:val="18"/>
      </w:rPr>
      <w:tab/>
    </w:r>
  </w:p>
  <w:p w14:paraId="4FAC862A" w14:textId="77777777" w:rsidR="00606C7E" w:rsidRPr="000D109D" w:rsidRDefault="00606C7E">
    <w:pPr>
      <w:pStyle w:val="Footer"/>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4A0" w:firstRow="1" w:lastRow="0" w:firstColumn="1" w:lastColumn="0" w:noHBand="0" w:noVBand="1"/>
    </w:tblPr>
    <w:tblGrid>
      <w:gridCol w:w="2093"/>
      <w:gridCol w:w="6095"/>
      <w:gridCol w:w="1701"/>
    </w:tblGrid>
    <w:tr w:rsidR="00F95363" w:rsidRPr="00F95363" w14:paraId="4F2CCD89" w14:textId="77777777" w:rsidTr="00F95363">
      <w:tc>
        <w:tcPr>
          <w:tcW w:w="2093" w:type="dxa"/>
          <w:vAlign w:val="center"/>
        </w:tcPr>
        <w:p w14:paraId="3008B634" w14:textId="77777777" w:rsidR="00F95363" w:rsidRPr="00F95363" w:rsidRDefault="00F95363" w:rsidP="00CB0469">
          <w:pPr>
            <w:pStyle w:val="Footer"/>
            <w:rPr>
              <w:rFonts w:ascii="Arial" w:hAnsi="Arial" w:cs="Arial"/>
              <w:sz w:val="12"/>
              <w:szCs w:val="12"/>
            </w:rPr>
          </w:pPr>
          <w:r w:rsidRPr="00F95363">
            <w:rPr>
              <w:rFonts w:ascii="Arial" w:hAnsi="Arial" w:cs="Arial"/>
              <w:sz w:val="12"/>
              <w:szCs w:val="12"/>
            </w:rPr>
            <w:t>CRICOS Provider No. 00103D</w:t>
          </w:r>
        </w:p>
      </w:tc>
      <w:tc>
        <w:tcPr>
          <w:tcW w:w="6095" w:type="dxa"/>
          <w:vAlign w:val="center"/>
        </w:tcPr>
        <w:p w14:paraId="5942B731" w14:textId="77777777" w:rsidR="00F95363" w:rsidRPr="00F95363" w:rsidRDefault="00F95363" w:rsidP="00CB0469">
          <w:pPr>
            <w:pStyle w:val="Footer"/>
            <w:rPr>
              <w:rFonts w:ascii="Arial" w:hAnsi="Arial" w:cs="Arial"/>
              <w:sz w:val="12"/>
              <w:szCs w:val="12"/>
            </w:rPr>
          </w:pPr>
        </w:p>
      </w:tc>
      <w:tc>
        <w:tcPr>
          <w:tcW w:w="1701" w:type="dxa"/>
          <w:vAlign w:val="center"/>
        </w:tcPr>
        <w:p w14:paraId="6F7AA585" w14:textId="77777777" w:rsidR="00F95363" w:rsidRPr="00F95363" w:rsidRDefault="00F95363" w:rsidP="00F95363">
          <w:pPr>
            <w:pStyle w:val="Footer"/>
            <w:jc w:val="right"/>
            <w:rPr>
              <w:rFonts w:ascii="Arial" w:hAnsi="Arial" w:cs="Arial"/>
              <w:b/>
              <w:sz w:val="16"/>
              <w:szCs w:val="16"/>
            </w:rPr>
          </w:pPr>
          <w:r w:rsidRPr="00F95363">
            <w:rPr>
              <w:rFonts w:ascii="Arial" w:hAnsi="Arial" w:cs="Arial"/>
              <w:b/>
              <w:sz w:val="16"/>
              <w:szCs w:val="16"/>
            </w:rPr>
            <w:t xml:space="preserve">Page </w:t>
          </w:r>
          <w:r w:rsidRPr="00F95363">
            <w:rPr>
              <w:rFonts w:ascii="Arial" w:hAnsi="Arial" w:cs="Arial"/>
              <w:b/>
              <w:sz w:val="16"/>
              <w:szCs w:val="16"/>
            </w:rPr>
            <w:fldChar w:fldCharType="begin"/>
          </w:r>
          <w:r w:rsidRPr="00F95363">
            <w:rPr>
              <w:rFonts w:ascii="Arial" w:hAnsi="Arial" w:cs="Arial"/>
              <w:b/>
              <w:sz w:val="16"/>
              <w:szCs w:val="16"/>
            </w:rPr>
            <w:instrText xml:space="preserve"> PAGE </w:instrText>
          </w:r>
          <w:r w:rsidRPr="00F95363">
            <w:rPr>
              <w:rFonts w:ascii="Arial" w:hAnsi="Arial" w:cs="Arial"/>
              <w:b/>
              <w:sz w:val="16"/>
              <w:szCs w:val="16"/>
            </w:rPr>
            <w:fldChar w:fldCharType="separate"/>
          </w:r>
          <w:r w:rsidR="00AD36C5">
            <w:rPr>
              <w:rFonts w:ascii="Arial" w:hAnsi="Arial" w:cs="Arial"/>
              <w:b/>
              <w:noProof/>
              <w:sz w:val="16"/>
              <w:szCs w:val="16"/>
            </w:rPr>
            <w:t>0</w:t>
          </w:r>
          <w:r w:rsidRPr="00F95363">
            <w:rPr>
              <w:rFonts w:ascii="Arial" w:hAnsi="Arial" w:cs="Arial"/>
              <w:b/>
              <w:sz w:val="16"/>
              <w:szCs w:val="16"/>
            </w:rPr>
            <w:fldChar w:fldCharType="end"/>
          </w:r>
          <w:r w:rsidRPr="00F95363">
            <w:rPr>
              <w:rFonts w:ascii="Arial" w:hAnsi="Arial" w:cs="Arial"/>
              <w:b/>
              <w:sz w:val="16"/>
              <w:szCs w:val="16"/>
            </w:rPr>
            <w:t xml:space="preserve"> of </w:t>
          </w:r>
          <w:r w:rsidRPr="00F95363">
            <w:rPr>
              <w:rFonts w:ascii="Arial" w:hAnsi="Arial" w:cs="Arial"/>
              <w:b/>
              <w:sz w:val="16"/>
              <w:szCs w:val="16"/>
            </w:rPr>
            <w:fldChar w:fldCharType="begin"/>
          </w:r>
          <w:r w:rsidRPr="00F95363">
            <w:rPr>
              <w:rFonts w:ascii="Arial" w:hAnsi="Arial" w:cs="Arial"/>
              <w:b/>
              <w:sz w:val="16"/>
              <w:szCs w:val="16"/>
            </w:rPr>
            <w:instrText xml:space="preserve"> NUMPAGES  </w:instrText>
          </w:r>
          <w:r w:rsidRPr="00F95363">
            <w:rPr>
              <w:rFonts w:ascii="Arial" w:hAnsi="Arial" w:cs="Arial"/>
              <w:b/>
              <w:sz w:val="16"/>
              <w:szCs w:val="16"/>
            </w:rPr>
            <w:fldChar w:fldCharType="separate"/>
          </w:r>
          <w:r w:rsidR="002F1230">
            <w:rPr>
              <w:rFonts w:ascii="Arial" w:hAnsi="Arial" w:cs="Arial"/>
              <w:b/>
              <w:noProof/>
              <w:sz w:val="16"/>
              <w:szCs w:val="16"/>
            </w:rPr>
            <w:t>1</w:t>
          </w:r>
          <w:r w:rsidRPr="00F95363">
            <w:rPr>
              <w:rFonts w:ascii="Arial" w:hAnsi="Arial" w:cs="Arial"/>
              <w:b/>
              <w:sz w:val="16"/>
              <w:szCs w:val="16"/>
            </w:rPr>
            <w:fldChar w:fldCharType="end"/>
          </w:r>
        </w:p>
      </w:tc>
    </w:tr>
  </w:tbl>
  <w:p w14:paraId="04D5E21B" w14:textId="77777777" w:rsidR="00F95363" w:rsidRDefault="00F9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24B80F" w14:textId="77777777" w:rsidR="00D93E31" w:rsidRDefault="00D93E31" w:rsidP="00815428">
      <w:pPr>
        <w:spacing w:after="0" w:line="240" w:lineRule="auto"/>
      </w:pPr>
      <w:r>
        <w:separator/>
      </w:r>
    </w:p>
  </w:footnote>
  <w:footnote w:type="continuationSeparator" w:id="0">
    <w:p w14:paraId="0332D2D8" w14:textId="77777777" w:rsidR="00D93E31" w:rsidRDefault="00D93E31" w:rsidP="00815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89" w:type="dxa"/>
      <w:tblLook w:val="04A0" w:firstRow="1" w:lastRow="0" w:firstColumn="1" w:lastColumn="0" w:noHBand="0" w:noVBand="1"/>
    </w:tblPr>
    <w:tblGrid>
      <w:gridCol w:w="4503"/>
      <w:gridCol w:w="5386"/>
    </w:tblGrid>
    <w:tr w:rsidR="00606C7E" w:rsidRPr="00F95363" w14:paraId="1B58E788" w14:textId="77777777" w:rsidTr="00DD6F4D">
      <w:tc>
        <w:tcPr>
          <w:tcW w:w="4503" w:type="dxa"/>
          <w:vAlign w:val="center"/>
        </w:tcPr>
        <w:p w14:paraId="7633E7EB" w14:textId="77777777" w:rsidR="00606C7E" w:rsidRPr="005F73A3" w:rsidRDefault="00B7667B" w:rsidP="00DD6F4D">
          <w:pPr>
            <w:pStyle w:val="Header"/>
            <w:rPr>
              <w:rFonts w:ascii="Arial" w:hAnsi="Arial" w:cs="Arial"/>
              <w:b/>
              <w:sz w:val="48"/>
              <w:szCs w:val="48"/>
            </w:rPr>
          </w:pPr>
          <w:r>
            <w:rPr>
              <w:rFonts w:ascii="Arial" w:hAnsi="Arial" w:cs="Arial"/>
              <w:b/>
              <w:sz w:val="48"/>
              <w:szCs w:val="48"/>
            </w:rPr>
            <w:pict w14:anchorId="7634A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51pt;mso-position-horizontal-relative:char;mso-position-vertical-relative:line">
                <v:imagedata r:id="rId1" o:title=""/>
              </v:shape>
            </w:pict>
          </w:r>
          <w:r w:rsidR="00DD6F4D">
            <w:rPr>
              <w:rFonts w:ascii="Arial" w:hAnsi="Arial" w:cs="Arial"/>
              <w:b/>
              <w:sz w:val="48"/>
              <w:szCs w:val="48"/>
            </w:rPr>
            <w:t xml:space="preserve"> </w:t>
          </w:r>
        </w:p>
      </w:tc>
      <w:tc>
        <w:tcPr>
          <w:tcW w:w="5386" w:type="dxa"/>
          <w:vAlign w:val="center"/>
        </w:tcPr>
        <w:p w14:paraId="405516CF" w14:textId="77777777" w:rsidR="00606C7E" w:rsidRPr="00F95363" w:rsidRDefault="00DD6F4D" w:rsidP="00DD6F4D">
          <w:pPr>
            <w:pStyle w:val="Header"/>
            <w:rPr>
              <w:rFonts w:ascii="Arial" w:hAnsi="Arial" w:cs="Arial"/>
            </w:rPr>
          </w:pPr>
          <w:r>
            <w:rPr>
              <w:rFonts w:ascii="Arial" w:hAnsi="Arial" w:cs="Arial"/>
              <w:b/>
              <w:sz w:val="48"/>
              <w:szCs w:val="48"/>
            </w:rPr>
            <w:t>Plain Language Information Statement</w:t>
          </w:r>
          <w:r>
            <w:t xml:space="preserve"> </w:t>
          </w:r>
          <w:hyperlink r:id="rId2" w:history="1"/>
        </w:p>
      </w:tc>
    </w:tr>
  </w:tbl>
  <w:p w14:paraId="3CB70833" w14:textId="77777777" w:rsidR="00606C7E" w:rsidRPr="000D109D" w:rsidRDefault="00B7667B">
    <w:pPr>
      <w:pStyle w:val="Header"/>
      <w:rPr>
        <w:rFonts w:ascii="Arial" w:hAnsi="Arial" w:cs="Arial"/>
      </w:rPr>
    </w:pPr>
    <w:r>
      <w:rPr>
        <w:rFonts w:ascii="Arial" w:hAnsi="Arial" w:cs="Arial"/>
        <w:noProof/>
      </w:rPr>
      <w:pict w14:anchorId="5DDC0A12">
        <v:shapetype id="_x0000_t32" coordsize="21600,21600" o:spt="32" o:oned="t" path="m,l21600,21600e" filled="f">
          <v:path arrowok="t" fillok="f" o:connecttype="none"/>
          <o:lock v:ext="edit" shapetype="t"/>
        </v:shapetype>
        <v:shape id="_x0000_s1025" type="#_x0000_t32" style="position:absolute;margin-left:-6.25pt;margin-top:8.8pt;width:496.05pt;height:0;z-index:251657728;mso-position-horizontal-relative:text;mso-position-vertical-relative:text" o:connectortype="straight" strokeweight="1.5pt"/>
      </w:pict>
    </w:r>
  </w:p>
  <w:p w14:paraId="54C2646B" w14:textId="77777777" w:rsidR="00606C7E" w:rsidRPr="000D109D" w:rsidRDefault="00606C7E">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C2D03"/>
    <w:multiLevelType w:val="hybridMultilevel"/>
    <w:tmpl w:val="7D4C5AF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3386B"/>
    <w:multiLevelType w:val="multilevel"/>
    <w:tmpl w:val="401CCFD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A587AEE"/>
    <w:multiLevelType w:val="singleLevel"/>
    <w:tmpl w:val="91841F02"/>
    <w:lvl w:ilvl="0">
      <w:start w:val="1"/>
      <w:numFmt w:val="bullet"/>
      <w:lvlText w:val=""/>
      <w:lvlJc w:val="left"/>
      <w:pPr>
        <w:tabs>
          <w:tab w:val="num" w:pos="360"/>
        </w:tabs>
        <w:ind w:left="360" w:hanging="360"/>
      </w:pPr>
      <w:rPr>
        <w:rFonts w:ascii="Wingdings" w:hAnsi="Wingdings" w:hint="default"/>
        <w:sz w:val="12"/>
      </w:rPr>
    </w:lvl>
  </w:abstractNum>
  <w:abstractNum w:abstractNumId="3" w15:restartNumberingAfterBreak="0">
    <w:nsid w:val="0E7A11A1"/>
    <w:multiLevelType w:val="hybridMultilevel"/>
    <w:tmpl w:val="FC66715E"/>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44592"/>
    <w:multiLevelType w:val="multilevel"/>
    <w:tmpl w:val="69F67DE0"/>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6A97570"/>
    <w:multiLevelType w:val="multilevel"/>
    <w:tmpl w:val="4BF687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CE182E"/>
    <w:multiLevelType w:val="hybridMultilevel"/>
    <w:tmpl w:val="96107E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E178C9"/>
    <w:multiLevelType w:val="hybridMultilevel"/>
    <w:tmpl w:val="2D7425A0"/>
    <w:lvl w:ilvl="0" w:tplc="F4EC9278">
      <w:start w:val="1"/>
      <w:numFmt w:val="bullet"/>
      <w:lvlText w:val=""/>
      <w:lvlJc w:val="left"/>
      <w:pPr>
        <w:tabs>
          <w:tab w:val="num" w:pos="720"/>
        </w:tabs>
        <w:ind w:left="720" w:hanging="360"/>
      </w:pPr>
      <w:rPr>
        <w:rFonts w:ascii="Symbol" w:hAnsi="Symbol" w:hint="default"/>
        <w:sz w:val="20"/>
      </w:rPr>
    </w:lvl>
    <w:lvl w:ilvl="1" w:tplc="7DC2F330" w:tentative="1">
      <w:start w:val="1"/>
      <w:numFmt w:val="bullet"/>
      <w:lvlText w:val="o"/>
      <w:lvlJc w:val="left"/>
      <w:pPr>
        <w:tabs>
          <w:tab w:val="num" w:pos="1440"/>
        </w:tabs>
        <w:ind w:left="1440" w:hanging="360"/>
      </w:pPr>
      <w:rPr>
        <w:rFonts w:ascii="Courier New" w:hAnsi="Courier New" w:hint="default"/>
        <w:sz w:val="20"/>
      </w:rPr>
    </w:lvl>
    <w:lvl w:ilvl="2" w:tplc="2ADA7284" w:tentative="1">
      <w:start w:val="1"/>
      <w:numFmt w:val="bullet"/>
      <w:lvlText w:val=""/>
      <w:lvlJc w:val="left"/>
      <w:pPr>
        <w:tabs>
          <w:tab w:val="num" w:pos="2160"/>
        </w:tabs>
        <w:ind w:left="2160" w:hanging="360"/>
      </w:pPr>
      <w:rPr>
        <w:rFonts w:ascii="Wingdings" w:hAnsi="Wingdings" w:hint="default"/>
        <w:sz w:val="20"/>
      </w:rPr>
    </w:lvl>
    <w:lvl w:ilvl="3" w:tplc="B81C8AA4" w:tentative="1">
      <w:start w:val="1"/>
      <w:numFmt w:val="bullet"/>
      <w:lvlText w:val=""/>
      <w:lvlJc w:val="left"/>
      <w:pPr>
        <w:tabs>
          <w:tab w:val="num" w:pos="2880"/>
        </w:tabs>
        <w:ind w:left="2880" w:hanging="360"/>
      </w:pPr>
      <w:rPr>
        <w:rFonts w:ascii="Wingdings" w:hAnsi="Wingdings" w:hint="default"/>
        <w:sz w:val="20"/>
      </w:rPr>
    </w:lvl>
    <w:lvl w:ilvl="4" w:tplc="3B883204" w:tentative="1">
      <w:start w:val="1"/>
      <w:numFmt w:val="bullet"/>
      <w:lvlText w:val=""/>
      <w:lvlJc w:val="left"/>
      <w:pPr>
        <w:tabs>
          <w:tab w:val="num" w:pos="3600"/>
        </w:tabs>
        <w:ind w:left="3600" w:hanging="360"/>
      </w:pPr>
      <w:rPr>
        <w:rFonts w:ascii="Wingdings" w:hAnsi="Wingdings" w:hint="default"/>
        <w:sz w:val="20"/>
      </w:rPr>
    </w:lvl>
    <w:lvl w:ilvl="5" w:tplc="15407B8A" w:tentative="1">
      <w:start w:val="1"/>
      <w:numFmt w:val="bullet"/>
      <w:lvlText w:val=""/>
      <w:lvlJc w:val="left"/>
      <w:pPr>
        <w:tabs>
          <w:tab w:val="num" w:pos="4320"/>
        </w:tabs>
        <w:ind w:left="4320" w:hanging="360"/>
      </w:pPr>
      <w:rPr>
        <w:rFonts w:ascii="Wingdings" w:hAnsi="Wingdings" w:hint="default"/>
        <w:sz w:val="20"/>
      </w:rPr>
    </w:lvl>
    <w:lvl w:ilvl="6" w:tplc="BC7C7392" w:tentative="1">
      <w:start w:val="1"/>
      <w:numFmt w:val="bullet"/>
      <w:lvlText w:val=""/>
      <w:lvlJc w:val="left"/>
      <w:pPr>
        <w:tabs>
          <w:tab w:val="num" w:pos="5040"/>
        </w:tabs>
        <w:ind w:left="5040" w:hanging="360"/>
      </w:pPr>
      <w:rPr>
        <w:rFonts w:ascii="Wingdings" w:hAnsi="Wingdings" w:hint="default"/>
        <w:sz w:val="20"/>
      </w:rPr>
    </w:lvl>
    <w:lvl w:ilvl="7" w:tplc="237464A6" w:tentative="1">
      <w:start w:val="1"/>
      <w:numFmt w:val="bullet"/>
      <w:lvlText w:val=""/>
      <w:lvlJc w:val="left"/>
      <w:pPr>
        <w:tabs>
          <w:tab w:val="num" w:pos="5760"/>
        </w:tabs>
        <w:ind w:left="5760" w:hanging="360"/>
      </w:pPr>
      <w:rPr>
        <w:rFonts w:ascii="Wingdings" w:hAnsi="Wingdings" w:hint="default"/>
        <w:sz w:val="20"/>
      </w:rPr>
    </w:lvl>
    <w:lvl w:ilvl="8" w:tplc="8EE8E20C"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45878"/>
    <w:multiLevelType w:val="hybridMultilevel"/>
    <w:tmpl w:val="5BF67A88"/>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2FBC05ED"/>
    <w:multiLevelType w:val="hybridMultilevel"/>
    <w:tmpl w:val="01546FE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5094BF6"/>
    <w:multiLevelType w:val="hybridMultilevel"/>
    <w:tmpl w:val="CF4885A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5F6598"/>
    <w:multiLevelType w:val="multilevel"/>
    <w:tmpl w:val="8FA055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A1B6800"/>
    <w:multiLevelType w:val="hybridMultilevel"/>
    <w:tmpl w:val="4D98301E"/>
    <w:lvl w:ilvl="0" w:tplc="9154F0E8">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87327A"/>
    <w:multiLevelType w:val="multilevel"/>
    <w:tmpl w:val="5EB6F7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F511C8A"/>
    <w:multiLevelType w:val="multilevel"/>
    <w:tmpl w:val="0C266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01D2935"/>
    <w:multiLevelType w:val="multilevel"/>
    <w:tmpl w:val="2FD439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911181"/>
    <w:multiLevelType w:val="hybridMultilevel"/>
    <w:tmpl w:val="5BF8B192"/>
    <w:lvl w:ilvl="0" w:tplc="9154F0E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7" w15:restartNumberingAfterBreak="0">
    <w:nsid w:val="5154387D"/>
    <w:multiLevelType w:val="hybridMultilevel"/>
    <w:tmpl w:val="86D6667C"/>
    <w:lvl w:ilvl="0" w:tplc="F14CB26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C5070F"/>
    <w:multiLevelType w:val="multilevel"/>
    <w:tmpl w:val="DC3A3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3E0734"/>
    <w:multiLevelType w:val="hybridMultilevel"/>
    <w:tmpl w:val="1B88A2D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E4C83"/>
    <w:multiLevelType w:val="hybridMultilevel"/>
    <w:tmpl w:val="8E3ABA4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5D6B99"/>
    <w:multiLevelType w:val="multilevel"/>
    <w:tmpl w:val="3A3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5E3160"/>
    <w:multiLevelType w:val="multilevel"/>
    <w:tmpl w:val="E42610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D3A0782"/>
    <w:multiLevelType w:val="multilevel"/>
    <w:tmpl w:val="7EDC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60A12"/>
    <w:multiLevelType w:val="multilevel"/>
    <w:tmpl w:val="EE8870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DD24810"/>
    <w:multiLevelType w:val="hybridMultilevel"/>
    <w:tmpl w:val="B3E02D4C"/>
    <w:lvl w:ilvl="0" w:tplc="5C349D94">
      <w:start w:val="1"/>
      <w:numFmt w:val="bullet"/>
      <w:lvlText w:val=""/>
      <w:lvlJc w:val="left"/>
      <w:pPr>
        <w:tabs>
          <w:tab w:val="num" w:pos="1260"/>
        </w:tabs>
        <w:ind w:left="12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863261"/>
    <w:multiLevelType w:val="multilevel"/>
    <w:tmpl w:val="D858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3787446">
    <w:abstractNumId w:val="21"/>
  </w:num>
  <w:num w:numId="2" w16cid:durableId="29498919">
    <w:abstractNumId w:val="17"/>
  </w:num>
  <w:num w:numId="3" w16cid:durableId="1808275750">
    <w:abstractNumId w:val="18"/>
  </w:num>
  <w:num w:numId="4" w16cid:durableId="4869556">
    <w:abstractNumId w:val="5"/>
  </w:num>
  <w:num w:numId="5" w16cid:durableId="633484124">
    <w:abstractNumId w:val="13"/>
  </w:num>
  <w:num w:numId="6" w16cid:durableId="80954691">
    <w:abstractNumId w:val="22"/>
  </w:num>
  <w:num w:numId="7" w16cid:durableId="1455175526">
    <w:abstractNumId w:val="24"/>
  </w:num>
  <w:num w:numId="8" w16cid:durableId="7873149">
    <w:abstractNumId w:val="15"/>
  </w:num>
  <w:num w:numId="9" w16cid:durableId="1362587178">
    <w:abstractNumId w:val="14"/>
  </w:num>
  <w:num w:numId="10" w16cid:durableId="451024305">
    <w:abstractNumId w:val="11"/>
  </w:num>
  <w:num w:numId="11" w16cid:durableId="1502888796">
    <w:abstractNumId w:val="12"/>
  </w:num>
  <w:num w:numId="12" w16cid:durableId="1821844111">
    <w:abstractNumId w:val="10"/>
  </w:num>
  <w:num w:numId="13" w16cid:durableId="95029437">
    <w:abstractNumId w:val="19"/>
  </w:num>
  <w:num w:numId="14" w16cid:durableId="2119399904">
    <w:abstractNumId w:val="25"/>
  </w:num>
  <w:num w:numId="15" w16cid:durableId="1757511112">
    <w:abstractNumId w:val="3"/>
  </w:num>
  <w:num w:numId="16" w16cid:durableId="1129664954">
    <w:abstractNumId w:val="16"/>
  </w:num>
  <w:num w:numId="17" w16cid:durableId="348795988">
    <w:abstractNumId w:val="8"/>
  </w:num>
  <w:num w:numId="18" w16cid:durableId="901674317">
    <w:abstractNumId w:val="1"/>
  </w:num>
  <w:num w:numId="19" w16cid:durableId="1612544869">
    <w:abstractNumId w:val="4"/>
  </w:num>
  <w:num w:numId="20" w16cid:durableId="752243559">
    <w:abstractNumId w:val="7"/>
  </w:num>
  <w:num w:numId="21" w16cid:durableId="1595893224">
    <w:abstractNumId w:val="20"/>
  </w:num>
  <w:num w:numId="22" w16cid:durableId="1222670109">
    <w:abstractNumId w:val="0"/>
  </w:num>
  <w:num w:numId="23" w16cid:durableId="1518420106">
    <w:abstractNumId w:val="2"/>
  </w:num>
  <w:num w:numId="24" w16cid:durableId="1116289226">
    <w:abstractNumId w:val="6"/>
  </w:num>
  <w:num w:numId="25" w16cid:durableId="1858154173">
    <w:abstractNumId w:val="26"/>
  </w:num>
  <w:num w:numId="26" w16cid:durableId="963733136">
    <w:abstractNumId w:val="9"/>
  </w:num>
  <w:num w:numId="27" w16cid:durableId="20754728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GB" w:vendorID="64" w:dllVersion="6" w:nlCheck="1" w:checkStyle="1"/>
  <w:activeWritingStyle w:appName="MSWord" w:lang="en-AU" w:vendorID="64" w:dllVersion="6" w:nlCheck="1" w:checkStyle="1"/>
  <w:activeWritingStyle w:appName="MSWord" w:lang="en-AU" w:vendorID="64" w:dllVersion="0" w:nlCheck="1" w:checkStyle="0"/>
  <w:activeWritingStyle w:appName="MSWord" w:lang="en-GB" w:vendorID="64" w:dllVersion="0" w:nlCheck="1" w:checkStyle="0"/>
  <w:activeWritingStyle w:appName="MSWord" w:lang="fr-FR" w:vendorID="64" w:dllVersion="0" w:nlCheck="1" w:checkStyle="0"/>
  <w:proofState w:spelling="clean" w:grammar="clean"/>
  <w:trackRevisions/>
  <w:doNotTrackMoves/>
  <w:defaultTabStop w:val="720"/>
  <w:drawingGridHorizontalSpacing w:val="110"/>
  <w:displayHorizontalDrawingGridEvery w:val="2"/>
  <w:characterSpacingControl w:val="doNotCompress"/>
  <w:hdrShapeDefaults>
    <o:shapedefaults v:ext="edit" spidmax="2050"/>
    <o:shapelayout v:ext="edit">
      <o:idmap v:ext="edit" data="1"/>
      <o:rules v:ext="edit">
        <o:r id="V:Rule2" type="connector" idref="#_x0000_s1025"/>
      </o:rules>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6DE9"/>
    <w:rsid w:val="000047DA"/>
    <w:rsid w:val="00030622"/>
    <w:rsid w:val="00054789"/>
    <w:rsid w:val="000575B6"/>
    <w:rsid w:val="000669C8"/>
    <w:rsid w:val="000762CA"/>
    <w:rsid w:val="00082824"/>
    <w:rsid w:val="000B01AE"/>
    <w:rsid w:val="000D109D"/>
    <w:rsid w:val="000E0A0C"/>
    <w:rsid w:val="00100D10"/>
    <w:rsid w:val="00103509"/>
    <w:rsid w:val="00141ACC"/>
    <w:rsid w:val="00164A5C"/>
    <w:rsid w:val="0017589D"/>
    <w:rsid w:val="001B5F3A"/>
    <w:rsid w:val="001E0C79"/>
    <w:rsid w:val="002000E0"/>
    <w:rsid w:val="002006E9"/>
    <w:rsid w:val="00222F21"/>
    <w:rsid w:val="002236D0"/>
    <w:rsid w:val="0022554C"/>
    <w:rsid w:val="00232519"/>
    <w:rsid w:val="00251E4F"/>
    <w:rsid w:val="00252159"/>
    <w:rsid w:val="0025475D"/>
    <w:rsid w:val="0026210F"/>
    <w:rsid w:val="00284ABA"/>
    <w:rsid w:val="002A07A9"/>
    <w:rsid w:val="002C6A32"/>
    <w:rsid w:val="002D299A"/>
    <w:rsid w:val="002E36AC"/>
    <w:rsid w:val="002E3B10"/>
    <w:rsid w:val="002F1230"/>
    <w:rsid w:val="002F4E0A"/>
    <w:rsid w:val="00310270"/>
    <w:rsid w:val="003435FA"/>
    <w:rsid w:val="00355F5A"/>
    <w:rsid w:val="00356BC0"/>
    <w:rsid w:val="003956F8"/>
    <w:rsid w:val="003A0016"/>
    <w:rsid w:val="003B268B"/>
    <w:rsid w:val="003B7A1F"/>
    <w:rsid w:val="003C6DE9"/>
    <w:rsid w:val="003E35D3"/>
    <w:rsid w:val="003E36E7"/>
    <w:rsid w:val="003F647D"/>
    <w:rsid w:val="00403F2C"/>
    <w:rsid w:val="00411FD2"/>
    <w:rsid w:val="00423828"/>
    <w:rsid w:val="004337D5"/>
    <w:rsid w:val="004442D3"/>
    <w:rsid w:val="00445A84"/>
    <w:rsid w:val="00445C53"/>
    <w:rsid w:val="00446D78"/>
    <w:rsid w:val="00451269"/>
    <w:rsid w:val="00457063"/>
    <w:rsid w:val="004746F6"/>
    <w:rsid w:val="004763C5"/>
    <w:rsid w:val="004A26FC"/>
    <w:rsid w:val="004B5851"/>
    <w:rsid w:val="004B6FBC"/>
    <w:rsid w:val="004C4673"/>
    <w:rsid w:val="004E3939"/>
    <w:rsid w:val="004F6979"/>
    <w:rsid w:val="005015AA"/>
    <w:rsid w:val="005160B6"/>
    <w:rsid w:val="00520657"/>
    <w:rsid w:val="00524030"/>
    <w:rsid w:val="00530432"/>
    <w:rsid w:val="005333D2"/>
    <w:rsid w:val="00544AAF"/>
    <w:rsid w:val="00557CAC"/>
    <w:rsid w:val="005718C0"/>
    <w:rsid w:val="00572A27"/>
    <w:rsid w:val="005B699D"/>
    <w:rsid w:val="005F73A3"/>
    <w:rsid w:val="00606C7E"/>
    <w:rsid w:val="006104C6"/>
    <w:rsid w:val="00613994"/>
    <w:rsid w:val="00657D5F"/>
    <w:rsid w:val="00663FA8"/>
    <w:rsid w:val="006972D9"/>
    <w:rsid w:val="006A3707"/>
    <w:rsid w:val="006B762D"/>
    <w:rsid w:val="006F018E"/>
    <w:rsid w:val="006F39D8"/>
    <w:rsid w:val="006F64C3"/>
    <w:rsid w:val="0070586F"/>
    <w:rsid w:val="00714C4C"/>
    <w:rsid w:val="00727B71"/>
    <w:rsid w:val="00773EDC"/>
    <w:rsid w:val="00783D77"/>
    <w:rsid w:val="00786E35"/>
    <w:rsid w:val="00790A16"/>
    <w:rsid w:val="0079286C"/>
    <w:rsid w:val="007B19D4"/>
    <w:rsid w:val="007C5841"/>
    <w:rsid w:val="007F1D47"/>
    <w:rsid w:val="00807914"/>
    <w:rsid w:val="00815428"/>
    <w:rsid w:val="00864290"/>
    <w:rsid w:val="00887C7D"/>
    <w:rsid w:val="008C0DB7"/>
    <w:rsid w:val="008C4640"/>
    <w:rsid w:val="008C523D"/>
    <w:rsid w:val="008D4D12"/>
    <w:rsid w:val="008D4EDC"/>
    <w:rsid w:val="008F5707"/>
    <w:rsid w:val="00923EBF"/>
    <w:rsid w:val="009333A8"/>
    <w:rsid w:val="00936BF3"/>
    <w:rsid w:val="0096760A"/>
    <w:rsid w:val="009B0206"/>
    <w:rsid w:val="009B2128"/>
    <w:rsid w:val="009C1BB8"/>
    <w:rsid w:val="009C584C"/>
    <w:rsid w:val="009D038C"/>
    <w:rsid w:val="009E43FC"/>
    <w:rsid w:val="009F7897"/>
    <w:rsid w:val="00A357FB"/>
    <w:rsid w:val="00AA14CE"/>
    <w:rsid w:val="00AA3CCB"/>
    <w:rsid w:val="00AA628F"/>
    <w:rsid w:val="00AB5405"/>
    <w:rsid w:val="00AC547D"/>
    <w:rsid w:val="00AD36C5"/>
    <w:rsid w:val="00AD6D29"/>
    <w:rsid w:val="00AE195B"/>
    <w:rsid w:val="00AE40DD"/>
    <w:rsid w:val="00AE6EF2"/>
    <w:rsid w:val="00AE7D3D"/>
    <w:rsid w:val="00B413FE"/>
    <w:rsid w:val="00B466C4"/>
    <w:rsid w:val="00B7667B"/>
    <w:rsid w:val="00B77626"/>
    <w:rsid w:val="00B80735"/>
    <w:rsid w:val="00B97C4B"/>
    <w:rsid w:val="00BA0967"/>
    <w:rsid w:val="00BB1812"/>
    <w:rsid w:val="00BC4100"/>
    <w:rsid w:val="00BC548E"/>
    <w:rsid w:val="00BD327B"/>
    <w:rsid w:val="00BE2C36"/>
    <w:rsid w:val="00BE3557"/>
    <w:rsid w:val="00C02788"/>
    <w:rsid w:val="00C15E7E"/>
    <w:rsid w:val="00C27C4D"/>
    <w:rsid w:val="00C30D11"/>
    <w:rsid w:val="00C5151D"/>
    <w:rsid w:val="00C70780"/>
    <w:rsid w:val="00C84B19"/>
    <w:rsid w:val="00C93C5F"/>
    <w:rsid w:val="00C97C00"/>
    <w:rsid w:val="00CA0352"/>
    <w:rsid w:val="00CB0469"/>
    <w:rsid w:val="00CB190A"/>
    <w:rsid w:val="00CB4FF8"/>
    <w:rsid w:val="00CB69CC"/>
    <w:rsid w:val="00CC46B7"/>
    <w:rsid w:val="00CE3909"/>
    <w:rsid w:val="00D030A0"/>
    <w:rsid w:val="00D05713"/>
    <w:rsid w:val="00D10EF7"/>
    <w:rsid w:val="00D149C7"/>
    <w:rsid w:val="00D518B4"/>
    <w:rsid w:val="00D648C5"/>
    <w:rsid w:val="00D66F09"/>
    <w:rsid w:val="00D93E31"/>
    <w:rsid w:val="00DB13F4"/>
    <w:rsid w:val="00DB407D"/>
    <w:rsid w:val="00DC6362"/>
    <w:rsid w:val="00DD6F4D"/>
    <w:rsid w:val="00DF30A7"/>
    <w:rsid w:val="00DF5E81"/>
    <w:rsid w:val="00DF68CF"/>
    <w:rsid w:val="00E00E2E"/>
    <w:rsid w:val="00E06603"/>
    <w:rsid w:val="00E14D8F"/>
    <w:rsid w:val="00E26C7C"/>
    <w:rsid w:val="00E31714"/>
    <w:rsid w:val="00E603D7"/>
    <w:rsid w:val="00E96344"/>
    <w:rsid w:val="00EB0930"/>
    <w:rsid w:val="00EB5B3A"/>
    <w:rsid w:val="00EC477B"/>
    <w:rsid w:val="00F1482B"/>
    <w:rsid w:val="00F14C77"/>
    <w:rsid w:val="00F1627C"/>
    <w:rsid w:val="00F4639F"/>
    <w:rsid w:val="00F535B3"/>
    <w:rsid w:val="00F54E6C"/>
    <w:rsid w:val="00F61F49"/>
    <w:rsid w:val="00F7263D"/>
    <w:rsid w:val="00F95363"/>
    <w:rsid w:val="00FA4DA9"/>
    <w:rsid w:val="00FB3A56"/>
    <w:rsid w:val="00FF4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68C41"/>
  <w15:chartTrackingRefBased/>
  <w15:docId w15:val="{1E83C287-4BA0-486B-8BF0-39864313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344"/>
    <w:pPr>
      <w:spacing w:after="200" w:line="276" w:lineRule="auto"/>
    </w:pPr>
    <w:rPr>
      <w:sz w:val="22"/>
      <w:szCs w:val="22"/>
      <w:lang w:eastAsia="zh-CN"/>
    </w:rPr>
  </w:style>
  <w:style w:type="paragraph" w:styleId="Heading1">
    <w:name w:val="heading 1"/>
    <w:basedOn w:val="Normal"/>
    <w:next w:val="Normal"/>
    <w:link w:val="Heading1Char"/>
    <w:qFormat/>
    <w:rsid w:val="00606C7E"/>
    <w:pPr>
      <w:keepNext/>
      <w:spacing w:after="0" w:line="280" w:lineRule="exact"/>
      <w:outlineLvl w:val="0"/>
    </w:pPr>
    <w:rPr>
      <w:rFonts w:ascii="Arial" w:eastAsia="Times New Roman" w:hAnsi="Arial" w:cs="Arial"/>
      <w:b/>
      <w:bCs/>
      <w:sz w:val="28"/>
      <w:szCs w:val="20"/>
      <w:lang w:eastAsia="en-US"/>
    </w:rPr>
  </w:style>
  <w:style w:type="paragraph" w:styleId="Heading2">
    <w:name w:val="heading 2"/>
    <w:basedOn w:val="Normal"/>
    <w:next w:val="Normal"/>
    <w:link w:val="Heading2Char"/>
    <w:qFormat/>
    <w:rsid w:val="00606C7E"/>
    <w:pPr>
      <w:keepNext/>
      <w:spacing w:before="240" w:after="60" w:line="280" w:lineRule="exact"/>
      <w:outlineLvl w:val="1"/>
    </w:pPr>
    <w:rPr>
      <w:rFonts w:ascii="Arial" w:eastAsia="Times New Roman" w:hAnsi="Arial" w:cs="Arial"/>
      <w:b/>
      <w:bCs/>
      <w:iCs/>
      <w:sz w:val="24"/>
      <w:szCs w:val="28"/>
      <w:lang w:eastAsia="en-US"/>
    </w:rPr>
  </w:style>
  <w:style w:type="paragraph" w:styleId="Heading3">
    <w:name w:val="heading 3"/>
    <w:basedOn w:val="Normal"/>
    <w:next w:val="Normal"/>
    <w:link w:val="Heading3Char"/>
    <w:qFormat/>
    <w:rsid w:val="00606C7E"/>
    <w:pPr>
      <w:keepNext/>
      <w:spacing w:before="240" w:after="60" w:line="280" w:lineRule="exact"/>
      <w:outlineLvl w:val="2"/>
    </w:pPr>
    <w:rPr>
      <w:rFonts w:ascii="Arial" w:eastAsia="Times New Roman" w:hAnsi="Arial" w:cs="Arial"/>
      <w:b/>
      <w:bCs/>
      <w:sz w:val="24"/>
      <w:szCs w:val="26"/>
      <w:lang w:eastAsia="en-US"/>
    </w:rPr>
  </w:style>
  <w:style w:type="paragraph" w:styleId="Heading4">
    <w:name w:val="heading 4"/>
    <w:basedOn w:val="Normal"/>
    <w:next w:val="Normal"/>
    <w:link w:val="Heading4Char"/>
    <w:qFormat/>
    <w:rsid w:val="00606C7E"/>
    <w:pPr>
      <w:keepNext/>
      <w:overflowPunct w:val="0"/>
      <w:autoSpaceDE w:val="0"/>
      <w:autoSpaceDN w:val="0"/>
      <w:adjustRightInd w:val="0"/>
      <w:spacing w:before="240" w:after="60" w:line="240" w:lineRule="auto"/>
      <w:textAlignment w:val="baseline"/>
      <w:outlineLvl w:val="3"/>
    </w:pPr>
    <w:rPr>
      <w:rFonts w:ascii="Times New Roman" w:eastAsia="Times New Roman" w:hAnsi="Times New Roman"/>
      <w:b/>
      <w:bCs/>
      <w:sz w:val="28"/>
      <w:szCs w:val="28"/>
      <w:lang w:eastAsia="en-AU"/>
    </w:rPr>
  </w:style>
  <w:style w:type="paragraph" w:styleId="Heading8">
    <w:name w:val="heading 8"/>
    <w:basedOn w:val="Normal"/>
    <w:next w:val="Normal"/>
    <w:link w:val="Heading8Char"/>
    <w:qFormat/>
    <w:rsid w:val="00606C7E"/>
    <w:pPr>
      <w:overflowPunct w:val="0"/>
      <w:autoSpaceDE w:val="0"/>
      <w:autoSpaceDN w:val="0"/>
      <w:adjustRightInd w:val="0"/>
      <w:spacing w:before="240" w:after="60" w:line="240" w:lineRule="auto"/>
      <w:textAlignment w:val="baseline"/>
      <w:outlineLvl w:val="7"/>
    </w:pPr>
    <w:rPr>
      <w:rFonts w:ascii="Times New Roman" w:eastAsia="Times New Roman" w:hAnsi="Times New Roman"/>
      <w:i/>
      <w:i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6C7E"/>
    <w:rPr>
      <w:rFonts w:ascii="Arial" w:eastAsia="Times New Roman" w:hAnsi="Arial" w:cs="Arial"/>
      <w:b/>
      <w:bCs/>
      <w:sz w:val="28"/>
      <w:szCs w:val="20"/>
      <w:lang w:eastAsia="en-US"/>
    </w:rPr>
  </w:style>
  <w:style w:type="character" w:customStyle="1" w:styleId="Heading2Char">
    <w:name w:val="Heading 2 Char"/>
    <w:link w:val="Heading2"/>
    <w:rsid w:val="00606C7E"/>
    <w:rPr>
      <w:rFonts w:ascii="Arial" w:eastAsia="Times New Roman" w:hAnsi="Arial" w:cs="Arial"/>
      <w:b/>
      <w:bCs/>
      <w:iCs/>
      <w:sz w:val="24"/>
      <w:szCs w:val="28"/>
      <w:lang w:eastAsia="en-US"/>
    </w:rPr>
  </w:style>
  <w:style w:type="character" w:customStyle="1" w:styleId="Heading3Char">
    <w:name w:val="Heading 3 Char"/>
    <w:link w:val="Heading3"/>
    <w:rsid w:val="00606C7E"/>
    <w:rPr>
      <w:rFonts w:ascii="Arial" w:eastAsia="Times New Roman" w:hAnsi="Arial" w:cs="Arial"/>
      <w:b/>
      <w:bCs/>
      <w:sz w:val="24"/>
      <w:szCs w:val="26"/>
      <w:lang w:eastAsia="en-US"/>
    </w:rPr>
  </w:style>
  <w:style w:type="character" w:customStyle="1" w:styleId="Heading4Char">
    <w:name w:val="Heading 4 Char"/>
    <w:link w:val="Heading4"/>
    <w:rsid w:val="00606C7E"/>
    <w:rPr>
      <w:rFonts w:ascii="Times New Roman" w:eastAsia="Times New Roman" w:hAnsi="Times New Roman" w:cs="Times New Roman"/>
      <w:b/>
      <w:bCs/>
      <w:sz w:val="28"/>
      <w:szCs w:val="28"/>
      <w:lang w:eastAsia="en-AU"/>
    </w:rPr>
  </w:style>
  <w:style w:type="character" w:customStyle="1" w:styleId="Heading8Char">
    <w:name w:val="Heading 8 Char"/>
    <w:link w:val="Heading8"/>
    <w:rsid w:val="00606C7E"/>
    <w:rPr>
      <w:rFonts w:ascii="Times New Roman" w:eastAsia="Times New Roman" w:hAnsi="Times New Roman" w:cs="Times New Roman"/>
      <w:i/>
      <w:iCs/>
      <w:sz w:val="24"/>
      <w:szCs w:val="24"/>
      <w:lang w:eastAsia="en-AU"/>
    </w:rPr>
  </w:style>
  <w:style w:type="paragraph" w:styleId="NoSpacing">
    <w:name w:val="No Spacing"/>
    <w:uiPriority w:val="1"/>
    <w:qFormat/>
    <w:rsid w:val="00E96344"/>
    <w:rPr>
      <w:sz w:val="22"/>
      <w:szCs w:val="22"/>
      <w:lang w:eastAsia="zh-CN"/>
    </w:rPr>
  </w:style>
  <w:style w:type="paragraph" w:styleId="Header">
    <w:name w:val="header"/>
    <w:basedOn w:val="Normal"/>
    <w:link w:val="HeaderChar"/>
    <w:unhideWhenUsed/>
    <w:rsid w:val="00815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iPriority w:val="99"/>
    <w:unhideWhenUsed/>
    <w:rsid w:val="00815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428"/>
  </w:style>
  <w:style w:type="paragraph" w:styleId="BalloonText">
    <w:name w:val="Balloon Text"/>
    <w:basedOn w:val="Normal"/>
    <w:link w:val="BalloonTextChar"/>
    <w:unhideWhenUsed/>
    <w:rsid w:val="008154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15428"/>
    <w:rPr>
      <w:rFonts w:ascii="Tahoma" w:hAnsi="Tahoma" w:cs="Tahoma"/>
      <w:sz w:val="16"/>
      <w:szCs w:val="16"/>
    </w:rPr>
  </w:style>
  <w:style w:type="table" w:styleId="TableGrid">
    <w:name w:val="Table Grid"/>
    <w:basedOn w:val="TableNormal"/>
    <w:rsid w:val="008154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uiPriority w:val="99"/>
    <w:semiHidden/>
    <w:rsid w:val="00BB1812"/>
    <w:rPr>
      <w:color w:val="808080"/>
    </w:rPr>
  </w:style>
  <w:style w:type="paragraph" w:customStyle="1" w:styleId="FooterDocumentTracking">
    <w:name w:val="Footer Document Tracking"/>
    <w:basedOn w:val="Normal"/>
    <w:rsid w:val="00606C7E"/>
    <w:pPr>
      <w:tabs>
        <w:tab w:val="center" w:pos="4153"/>
        <w:tab w:val="right" w:pos="8306"/>
      </w:tabs>
      <w:spacing w:after="0" w:line="200" w:lineRule="exact"/>
    </w:pPr>
    <w:rPr>
      <w:rFonts w:ascii="Arial" w:eastAsia="Times New Roman" w:hAnsi="Arial"/>
      <w:sz w:val="18"/>
      <w:szCs w:val="18"/>
      <w:lang w:eastAsia="en-US"/>
    </w:rPr>
  </w:style>
  <w:style w:type="paragraph" w:customStyle="1" w:styleId="CRICOS">
    <w:name w:val="CRICOS"/>
    <w:basedOn w:val="Normal"/>
    <w:rsid w:val="00606C7E"/>
    <w:pPr>
      <w:tabs>
        <w:tab w:val="center" w:pos="4153"/>
        <w:tab w:val="right" w:pos="8306"/>
      </w:tabs>
      <w:spacing w:after="0" w:line="200" w:lineRule="exact"/>
      <w:jc w:val="right"/>
    </w:pPr>
    <w:rPr>
      <w:rFonts w:ascii="Arial" w:eastAsia="Times New Roman" w:hAnsi="Arial"/>
      <w:sz w:val="12"/>
      <w:szCs w:val="18"/>
      <w:lang w:eastAsia="en-US"/>
    </w:rPr>
  </w:style>
  <w:style w:type="paragraph" w:customStyle="1" w:styleId="FooterPageNumber">
    <w:name w:val="Footer Page Number"/>
    <w:basedOn w:val="Normal"/>
    <w:rsid w:val="00606C7E"/>
    <w:pPr>
      <w:spacing w:after="0" w:line="200" w:lineRule="exact"/>
    </w:pPr>
    <w:rPr>
      <w:rFonts w:ascii="Arial" w:eastAsia="Times New Roman" w:hAnsi="Arial"/>
      <w:b/>
      <w:sz w:val="18"/>
      <w:szCs w:val="20"/>
      <w:lang w:eastAsia="en-US"/>
    </w:rPr>
  </w:style>
  <w:style w:type="paragraph" w:customStyle="1" w:styleId="FormHeader">
    <w:name w:val="Form Header"/>
    <w:basedOn w:val="Normal"/>
    <w:rsid w:val="00606C7E"/>
    <w:pPr>
      <w:tabs>
        <w:tab w:val="center" w:pos="4153"/>
        <w:tab w:val="right" w:pos="8306"/>
      </w:tabs>
      <w:spacing w:after="0" w:line="240" w:lineRule="auto"/>
    </w:pPr>
    <w:rPr>
      <w:rFonts w:ascii="Arial" w:eastAsia="Times New Roman" w:hAnsi="Arial"/>
      <w:b/>
      <w:sz w:val="48"/>
      <w:szCs w:val="20"/>
      <w:lang w:eastAsia="en-US"/>
    </w:rPr>
  </w:style>
  <w:style w:type="paragraph" w:customStyle="1" w:styleId="FormSubHeader">
    <w:name w:val="Form Sub Header"/>
    <w:basedOn w:val="FormHeader"/>
    <w:rsid w:val="00606C7E"/>
  </w:style>
  <w:style w:type="paragraph" w:customStyle="1" w:styleId="AddressingBold">
    <w:name w:val="Addressing Bold"/>
    <w:basedOn w:val="Normal"/>
    <w:rsid w:val="00606C7E"/>
    <w:pPr>
      <w:spacing w:after="0" w:line="360" w:lineRule="exact"/>
    </w:pPr>
    <w:rPr>
      <w:rFonts w:ascii="Arial" w:eastAsia="Times New Roman" w:hAnsi="Arial"/>
      <w:b/>
      <w:bCs/>
      <w:szCs w:val="20"/>
      <w:lang w:eastAsia="en-US"/>
    </w:rPr>
  </w:style>
  <w:style w:type="paragraph" w:customStyle="1" w:styleId="AddressingNormal">
    <w:name w:val="Addressing Normal"/>
    <w:basedOn w:val="Normal"/>
    <w:rsid w:val="00606C7E"/>
    <w:pPr>
      <w:spacing w:after="0" w:line="360" w:lineRule="exact"/>
    </w:pPr>
    <w:rPr>
      <w:rFonts w:ascii="Arial" w:eastAsia="Times New Roman" w:hAnsi="Arial"/>
      <w:szCs w:val="20"/>
      <w:lang w:eastAsia="en-US"/>
    </w:rPr>
  </w:style>
  <w:style w:type="paragraph" w:styleId="BlockText">
    <w:name w:val="Block Text"/>
    <w:basedOn w:val="Normal"/>
    <w:rsid w:val="00606C7E"/>
    <w:pPr>
      <w:overflowPunct w:val="0"/>
      <w:autoSpaceDE w:val="0"/>
      <w:autoSpaceDN w:val="0"/>
      <w:adjustRightInd w:val="0"/>
      <w:spacing w:after="0" w:line="240" w:lineRule="auto"/>
      <w:ind w:left="720" w:right="20"/>
      <w:jc w:val="both"/>
      <w:textAlignment w:val="baseline"/>
    </w:pPr>
    <w:rPr>
      <w:rFonts w:ascii="Arial" w:eastAsia="Times New Roman" w:hAnsi="Arial"/>
      <w:b/>
      <w:i/>
      <w:sz w:val="16"/>
      <w:szCs w:val="20"/>
      <w:lang w:eastAsia="en-AU"/>
    </w:rPr>
  </w:style>
  <w:style w:type="paragraph" w:styleId="BodyText">
    <w:name w:val="Body Text"/>
    <w:basedOn w:val="Normal"/>
    <w:link w:val="BodyTextChar"/>
    <w:rsid w:val="00606C7E"/>
    <w:pPr>
      <w:tabs>
        <w:tab w:val="left" w:pos="6521"/>
      </w:tabs>
      <w:overflowPunct w:val="0"/>
      <w:autoSpaceDE w:val="0"/>
      <w:autoSpaceDN w:val="0"/>
      <w:adjustRightInd w:val="0"/>
      <w:spacing w:after="0" w:line="240" w:lineRule="auto"/>
      <w:ind w:right="20"/>
      <w:textAlignment w:val="baseline"/>
    </w:pPr>
    <w:rPr>
      <w:rFonts w:ascii="Times" w:eastAsia="Times New Roman" w:hAnsi="Times"/>
      <w:b/>
      <w:sz w:val="36"/>
      <w:szCs w:val="20"/>
      <w:lang w:val="en-US" w:eastAsia="en-AU"/>
    </w:rPr>
  </w:style>
  <w:style w:type="character" w:customStyle="1" w:styleId="BodyTextChar">
    <w:name w:val="Body Text Char"/>
    <w:link w:val="BodyText"/>
    <w:rsid w:val="00606C7E"/>
    <w:rPr>
      <w:rFonts w:ascii="Times" w:eastAsia="Times New Roman" w:hAnsi="Times" w:cs="Times New Roman"/>
      <w:b/>
      <w:sz w:val="36"/>
      <w:szCs w:val="20"/>
      <w:lang w:val="en-US" w:eastAsia="en-AU"/>
    </w:rPr>
  </w:style>
  <w:style w:type="paragraph" w:customStyle="1" w:styleId="Heading">
    <w:name w:val="Heading"/>
    <w:basedOn w:val="Normal"/>
    <w:rsid w:val="00606C7E"/>
    <w:pPr>
      <w:overflowPunct w:val="0"/>
      <w:autoSpaceDE w:val="0"/>
      <w:autoSpaceDN w:val="0"/>
      <w:adjustRightInd w:val="0"/>
      <w:spacing w:after="0" w:line="240" w:lineRule="auto"/>
      <w:textAlignment w:val="baseline"/>
    </w:pPr>
    <w:rPr>
      <w:rFonts w:ascii="Times" w:eastAsia="Times New Roman" w:hAnsi="Times"/>
      <w:b/>
      <w:i/>
      <w:smallCaps/>
      <w:sz w:val="24"/>
      <w:szCs w:val="20"/>
      <w:lang w:val="en-US" w:eastAsia="en-AU"/>
    </w:rPr>
  </w:style>
  <w:style w:type="paragraph" w:customStyle="1" w:styleId="Explnote">
    <w:name w:val="Expl note"/>
    <w:basedOn w:val="Noindent"/>
    <w:rsid w:val="00606C7E"/>
    <w:pPr>
      <w:ind w:firstLine="0"/>
    </w:pPr>
    <w:rPr>
      <w:b w:val="0"/>
    </w:rPr>
  </w:style>
  <w:style w:type="paragraph" w:customStyle="1" w:styleId="Noindent">
    <w:name w:val="No. indent"/>
    <w:basedOn w:val="Normal"/>
    <w:rsid w:val="00606C7E"/>
    <w:pPr>
      <w:overflowPunct w:val="0"/>
      <w:autoSpaceDE w:val="0"/>
      <w:autoSpaceDN w:val="0"/>
      <w:adjustRightInd w:val="0"/>
      <w:spacing w:after="0" w:line="240" w:lineRule="auto"/>
      <w:ind w:left="720" w:hanging="720"/>
      <w:textAlignment w:val="baseline"/>
    </w:pPr>
    <w:rPr>
      <w:rFonts w:ascii="Palatino" w:eastAsia="Times New Roman" w:hAnsi="Palatino"/>
      <w:b/>
      <w:sz w:val="20"/>
      <w:szCs w:val="20"/>
      <w:lang w:val="en-US" w:eastAsia="en-AU"/>
    </w:rPr>
  </w:style>
  <w:style w:type="paragraph" w:styleId="BodyText2">
    <w:name w:val="Body Text 2"/>
    <w:basedOn w:val="Normal"/>
    <w:link w:val="BodyText2Char"/>
    <w:rsid w:val="00606C7E"/>
    <w:pPr>
      <w:overflowPunct w:val="0"/>
      <w:autoSpaceDE w:val="0"/>
      <w:autoSpaceDN w:val="0"/>
      <w:adjustRightInd w:val="0"/>
      <w:spacing w:after="0" w:line="240" w:lineRule="auto"/>
      <w:ind w:right="20"/>
      <w:textAlignment w:val="baseline"/>
    </w:pPr>
    <w:rPr>
      <w:rFonts w:ascii="Arial" w:eastAsia="Times New Roman" w:hAnsi="Arial"/>
      <w:i/>
      <w:sz w:val="16"/>
      <w:szCs w:val="20"/>
      <w:lang w:val="en-US" w:eastAsia="en-AU"/>
    </w:rPr>
  </w:style>
  <w:style w:type="character" w:customStyle="1" w:styleId="BodyText2Char">
    <w:name w:val="Body Text 2 Char"/>
    <w:link w:val="BodyText2"/>
    <w:rsid w:val="00606C7E"/>
    <w:rPr>
      <w:rFonts w:ascii="Arial" w:eastAsia="Times New Roman" w:hAnsi="Arial" w:cs="Times New Roman"/>
      <w:i/>
      <w:sz w:val="16"/>
      <w:szCs w:val="20"/>
      <w:lang w:val="en-US" w:eastAsia="en-AU"/>
    </w:rPr>
  </w:style>
  <w:style w:type="paragraph" w:customStyle="1" w:styleId="Dblenoindent">
    <w:name w:val="Dble no. indent"/>
    <w:basedOn w:val="Noindent"/>
    <w:rsid w:val="00606C7E"/>
    <w:pPr>
      <w:ind w:left="1440"/>
    </w:pPr>
  </w:style>
  <w:style w:type="character" w:styleId="Hyperlink">
    <w:name w:val="Hyperlink"/>
    <w:rsid w:val="00606C7E"/>
    <w:rPr>
      <w:color w:val="0000FF"/>
      <w:u w:val="single"/>
    </w:rPr>
  </w:style>
  <w:style w:type="character" w:styleId="PageNumber">
    <w:name w:val="page number"/>
    <w:basedOn w:val="DefaultParagraphFont"/>
    <w:rsid w:val="00606C7E"/>
  </w:style>
  <w:style w:type="character" w:styleId="FollowedHyperlink">
    <w:name w:val="FollowedHyperlink"/>
    <w:rsid w:val="00606C7E"/>
    <w:rPr>
      <w:color w:val="800080"/>
      <w:u w:val="single"/>
    </w:rPr>
  </w:style>
  <w:style w:type="paragraph" w:styleId="BodyTextIndent2">
    <w:name w:val="Body Text Indent 2"/>
    <w:basedOn w:val="Normal"/>
    <w:link w:val="BodyTextIndent2Char"/>
    <w:rsid w:val="00606C7E"/>
    <w:pPr>
      <w:overflowPunct w:val="0"/>
      <w:autoSpaceDE w:val="0"/>
      <w:autoSpaceDN w:val="0"/>
      <w:adjustRightInd w:val="0"/>
      <w:spacing w:after="120" w:line="480" w:lineRule="auto"/>
      <w:ind w:left="283"/>
      <w:textAlignment w:val="baseline"/>
    </w:pPr>
    <w:rPr>
      <w:rFonts w:ascii="Times New Roman" w:eastAsia="Times New Roman" w:hAnsi="Times New Roman"/>
      <w:sz w:val="20"/>
      <w:szCs w:val="20"/>
      <w:lang w:eastAsia="en-AU"/>
    </w:rPr>
  </w:style>
  <w:style w:type="character" w:customStyle="1" w:styleId="BodyTextIndent2Char">
    <w:name w:val="Body Text Indent 2 Char"/>
    <w:link w:val="BodyTextIndent2"/>
    <w:rsid w:val="00606C7E"/>
    <w:rPr>
      <w:rFonts w:ascii="Times New Roman" w:eastAsia="Times New Roman" w:hAnsi="Times New Roman" w:cs="Times New Roman"/>
      <w:sz w:val="20"/>
      <w:szCs w:val="20"/>
      <w:lang w:eastAsia="en-AU"/>
    </w:rPr>
  </w:style>
  <w:style w:type="paragraph" w:customStyle="1" w:styleId="questionparts">
    <w:name w:val="question parts"/>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BodyDHS">
    <w:name w:val="Body DHS"/>
    <w:rsid w:val="00606C7E"/>
    <w:pPr>
      <w:suppressAutoHyphens/>
      <w:overflowPunct w:val="0"/>
      <w:autoSpaceDE w:val="0"/>
      <w:autoSpaceDN w:val="0"/>
      <w:adjustRightInd w:val="0"/>
      <w:spacing w:after="180" w:line="260" w:lineRule="exact"/>
      <w:textAlignment w:val="baseline"/>
    </w:pPr>
    <w:rPr>
      <w:rFonts w:ascii="Book Antiqua" w:eastAsia="Times New Roman" w:hAnsi="Book Antiqua"/>
      <w:sz w:val="21"/>
      <w:szCs w:val="21"/>
      <w:lang w:eastAsia="en-US"/>
    </w:rPr>
  </w:style>
  <w:style w:type="paragraph" w:styleId="BodyTextIndent">
    <w:name w:val="Body Text Indent"/>
    <w:basedOn w:val="Normal"/>
    <w:link w:val="BodyTextIndentChar"/>
    <w:rsid w:val="00606C7E"/>
    <w:pPr>
      <w:overflowPunct w:val="0"/>
      <w:autoSpaceDE w:val="0"/>
      <w:autoSpaceDN w:val="0"/>
      <w:adjustRightInd w:val="0"/>
      <w:spacing w:after="120" w:line="240" w:lineRule="auto"/>
      <w:ind w:left="283"/>
      <w:textAlignment w:val="baseline"/>
    </w:pPr>
    <w:rPr>
      <w:rFonts w:ascii="Times New Roman" w:eastAsia="Times New Roman" w:hAnsi="Times New Roman"/>
      <w:sz w:val="20"/>
      <w:szCs w:val="20"/>
      <w:lang w:eastAsia="en-AU"/>
    </w:rPr>
  </w:style>
  <w:style w:type="character" w:customStyle="1" w:styleId="BodyTextIndentChar">
    <w:name w:val="Body Text Indent Char"/>
    <w:link w:val="BodyTextIndent"/>
    <w:rsid w:val="00606C7E"/>
    <w:rPr>
      <w:rFonts w:ascii="Times New Roman" w:eastAsia="Times New Roman" w:hAnsi="Times New Roman" w:cs="Times New Roman"/>
      <w:sz w:val="20"/>
      <w:szCs w:val="20"/>
      <w:lang w:eastAsia="en-AU"/>
    </w:rPr>
  </w:style>
  <w:style w:type="paragraph" w:customStyle="1" w:styleId="Questionheading">
    <w:name w:val="Question heading"/>
    <w:basedOn w:val="BodyText"/>
    <w:rsid w:val="00606C7E"/>
    <w:pPr>
      <w:tabs>
        <w:tab w:val="clear" w:pos="6521"/>
      </w:tabs>
      <w:overflowPunct/>
      <w:adjustRightInd/>
      <w:ind w:right="0"/>
      <w:textAlignment w:val="auto"/>
    </w:pPr>
    <w:rPr>
      <w:rFonts w:ascii="Helvetica" w:hAnsi="Helvetica" w:cs="Helvetica"/>
      <w:bCs/>
      <w:sz w:val="22"/>
      <w:szCs w:val="22"/>
      <w:lang w:val="en-AU" w:eastAsia="en-US"/>
    </w:rPr>
  </w:style>
  <w:style w:type="paragraph" w:customStyle="1" w:styleId="nsmiddle">
    <w:name w:val="ns_middle"/>
    <w:basedOn w:val="Normal"/>
    <w:rsid w:val="00606C7E"/>
    <w:pPr>
      <w:pBdr>
        <w:top w:val="single" w:sz="24" w:space="0" w:color="FFFFFF"/>
        <w:left w:val="single" w:sz="24" w:space="0" w:color="FFFFFF"/>
        <w:bottom w:val="single" w:sz="24" w:space="0" w:color="FFFFFF"/>
        <w:right w:val="single" w:sz="24" w:space="0" w:color="FFFFFF"/>
      </w:pBdr>
      <w:spacing w:before="100" w:beforeAutospacing="1" w:after="100" w:afterAutospacing="1" w:line="240" w:lineRule="auto"/>
    </w:pPr>
    <w:rPr>
      <w:rFonts w:ascii="Arial" w:eastAsia="Times New Roman" w:hAnsi="Arial" w:cs="Arial"/>
      <w:b/>
      <w:bCs/>
      <w:sz w:val="20"/>
      <w:szCs w:val="20"/>
      <w:lang w:val="en-US" w:eastAsia="en-US"/>
    </w:rPr>
  </w:style>
  <w:style w:type="paragraph" w:customStyle="1" w:styleId="nsbottom">
    <w:name w:val="ns_bottom"/>
    <w:basedOn w:val="Normal"/>
    <w:rsid w:val="00606C7E"/>
    <w:pPr>
      <w:pBdr>
        <w:top w:val="single" w:sz="24" w:space="0" w:color="FFFFFF"/>
        <w:left w:val="single" w:sz="24" w:space="0" w:color="FFFFFF"/>
        <w:bottom w:val="single" w:sz="6" w:space="6" w:color="000000"/>
        <w:right w:val="single" w:sz="24" w:space="0" w:color="FFFFFF"/>
      </w:pBdr>
      <w:spacing w:before="100" w:beforeAutospacing="1" w:after="100" w:afterAutospacing="1" w:line="240" w:lineRule="auto"/>
    </w:pPr>
    <w:rPr>
      <w:rFonts w:ascii="Arial" w:eastAsia="Times New Roman" w:hAnsi="Arial" w:cs="Arial"/>
      <w:b/>
      <w:bCs/>
      <w:sz w:val="20"/>
      <w:szCs w:val="20"/>
      <w:lang w:val="en-US" w:eastAsia="en-US"/>
    </w:rPr>
  </w:style>
  <w:style w:type="paragraph" w:styleId="NormalWeb">
    <w:name w:val="Normal (Web)"/>
    <w:basedOn w:val="Normal"/>
    <w:rsid w:val="00606C7E"/>
    <w:pPr>
      <w:spacing w:before="100" w:beforeAutospacing="1" w:after="100" w:afterAutospacing="1" w:line="240" w:lineRule="auto"/>
    </w:pPr>
    <w:rPr>
      <w:rFonts w:ascii="Times New Roman" w:eastAsia="Times New Roman" w:hAnsi="Times New Roman"/>
      <w:sz w:val="24"/>
      <w:lang w:val="en-US" w:eastAsia="en-US"/>
    </w:rPr>
  </w:style>
  <w:style w:type="paragraph" w:customStyle="1" w:styleId="ns">
    <w:name w:val="ns"/>
    <w:basedOn w:val="Normal"/>
    <w:rsid w:val="00606C7E"/>
    <w:pPr>
      <w:pBdr>
        <w:top w:val="single" w:sz="6" w:space="6" w:color="000000"/>
        <w:left w:val="single" w:sz="24" w:space="0" w:color="FFFFFF"/>
        <w:bottom w:val="single" w:sz="6" w:space="6" w:color="000000"/>
        <w:right w:val="single" w:sz="24" w:space="0" w:color="FFFFFF"/>
      </w:pBdr>
      <w:spacing w:before="100" w:beforeAutospacing="1" w:after="100" w:afterAutospacing="1" w:line="240" w:lineRule="auto"/>
      <w:jc w:val="both"/>
    </w:pPr>
    <w:rPr>
      <w:rFonts w:ascii="Arial" w:eastAsia="Times New Roman" w:hAnsi="Arial" w:cs="Arial"/>
      <w:b/>
      <w:bCs/>
      <w:sz w:val="20"/>
      <w:szCs w:val="20"/>
      <w:lang w:val="en-US" w:eastAsia="en-US"/>
    </w:rPr>
  </w:style>
  <w:style w:type="paragraph" w:customStyle="1" w:styleId="nstop">
    <w:name w:val="ns_top"/>
    <w:basedOn w:val="Normal"/>
    <w:rsid w:val="00606C7E"/>
    <w:pPr>
      <w:pBdr>
        <w:top w:val="single" w:sz="6" w:space="6" w:color="000000"/>
        <w:left w:val="single" w:sz="24" w:space="0" w:color="FFFFFF"/>
        <w:bottom w:val="single" w:sz="24" w:space="0" w:color="FFFFFF"/>
        <w:right w:val="single" w:sz="24" w:space="0" w:color="FFFFFF"/>
      </w:pBdr>
      <w:spacing w:before="100" w:beforeAutospacing="1" w:after="100" w:afterAutospacing="1" w:line="240" w:lineRule="auto"/>
      <w:jc w:val="both"/>
    </w:pPr>
    <w:rPr>
      <w:rFonts w:ascii="Arial" w:eastAsia="Times New Roman" w:hAnsi="Arial" w:cs="Arial"/>
      <w:b/>
      <w:bCs/>
      <w:sz w:val="20"/>
      <w:szCs w:val="20"/>
      <w:lang w:eastAsia="en-US"/>
    </w:rPr>
  </w:style>
  <w:style w:type="paragraph" w:styleId="CommentText">
    <w:name w:val="annotation text"/>
    <w:basedOn w:val="Normal"/>
    <w:link w:val="CommentTextChar"/>
    <w:semiHidden/>
    <w:unhideWhenUsed/>
    <w:rsid w:val="00606C7E"/>
    <w:pPr>
      <w:spacing w:line="240" w:lineRule="auto"/>
    </w:pPr>
    <w:rPr>
      <w:sz w:val="20"/>
      <w:szCs w:val="20"/>
    </w:rPr>
  </w:style>
  <w:style w:type="character" w:customStyle="1" w:styleId="CommentTextChar">
    <w:name w:val="Comment Text Char"/>
    <w:link w:val="CommentText"/>
    <w:uiPriority w:val="99"/>
    <w:semiHidden/>
    <w:rsid w:val="00606C7E"/>
    <w:rPr>
      <w:sz w:val="20"/>
      <w:szCs w:val="20"/>
    </w:rPr>
  </w:style>
  <w:style w:type="character" w:customStyle="1" w:styleId="CommentSubjectChar">
    <w:name w:val="Comment Subject Char"/>
    <w:link w:val="CommentSubject"/>
    <w:semiHidden/>
    <w:rsid w:val="00606C7E"/>
    <w:rPr>
      <w:rFonts w:ascii="Times New Roman" w:eastAsia="Times New Roman" w:hAnsi="Times New Roman" w:cs="Times New Roman"/>
      <w:b/>
      <w:bCs/>
      <w:sz w:val="20"/>
      <w:szCs w:val="20"/>
      <w:lang w:eastAsia="en-AU"/>
    </w:rPr>
  </w:style>
  <w:style w:type="paragraph" w:styleId="CommentSubject">
    <w:name w:val="annotation subject"/>
    <w:basedOn w:val="CommentText"/>
    <w:next w:val="CommentText"/>
    <w:link w:val="CommentSubjectChar"/>
    <w:semiHidden/>
    <w:rsid w:val="00606C7E"/>
    <w:pPr>
      <w:overflowPunct w:val="0"/>
      <w:autoSpaceDE w:val="0"/>
      <w:autoSpaceDN w:val="0"/>
      <w:adjustRightInd w:val="0"/>
      <w:spacing w:after="0"/>
      <w:textAlignment w:val="baseline"/>
    </w:pPr>
    <w:rPr>
      <w:rFonts w:ascii="Times New Roman" w:eastAsia="Times New Roman" w:hAnsi="Times New Roman"/>
      <w:b/>
      <w:bCs/>
      <w:lang w:eastAsia="en-AU"/>
    </w:rPr>
  </w:style>
  <w:style w:type="character" w:customStyle="1" w:styleId="DocumentMapChar">
    <w:name w:val="Document Map Char"/>
    <w:link w:val="DocumentMap"/>
    <w:semiHidden/>
    <w:rsid w:val="00606C7E"/>
    <w:rPr>
      <w:rFonts w:ascii="Tahoma" w:eastAsia="Times New Roman" w:hAnsi="Tahoma" w:cs="Tahoma"/>
      <w:sz w:val="20"/>
      <w:szCs w:val="20"/>
      <w:shd w:val="clear" w:color="auto" w:fill="000080"/>
      <w:lang w:eastAsia="en-US"/>
    </w:rPr>
  </w:style>
  <w:style w:type="paragraph" w:styleId="DocumentMap">
    <w:name w:val="Document Map"/>
    <w:basedOn w:val="Normal"/>
    <w:link w:val="DocumentMapChar"/>
    <w:semiHidden/>
    <w:rsid w:val="00606C7E"/>
    <w:pPr>
      <w:shd w:val="clear" w:color="auto" w:fill="000080"/>
      <w:spacing w:after="0" w:line="280" w:lineRule="exact"/>
    </w:pPr>
    <w:rPr>
      <w:rFonts w:ascii="Tahoma" w:eastAsia="Times New Roman" w:hAnsi="Tahoma" w:cs="Tahoma"/>
      <w:sz w:val="20"/>
      <w:szCs w:val="20"/>
      <w:lang w:eastAsia="en-US"/>
    </w:rPr>
  </w:style>
  <w:style w:type="paragraph" w:customStyle="1" w:styleId="p3">
    <w:name w:val="p3"/>
    <w:basedOn w:val="Normal"/>
    <w:rsid w:val="00AD36C5"/>
    <w:pPr>
      <w:widowControl w:val="0"/>
      <w:spacing w:after="0" w:line="240" w:lineRule="auto"/>
      <w:ind w:left="720"/>
    </w:pPr>
    <w:rPr>
      <w:rFonts w:ascii="Univers (E1)" w:eastAsia="Times New Roman" w:hAnsi="Univers (E1)"/>
      <w:snapToGrid w:val="0"/>
      <w:sz w:val="20"/>
      <w:szCs w:val="20"/>
      <w:lang w:val="en-GB" w:eastAsia="en-US"/>
    </w:rPr>
  </w:style>
  <w:style w:type="character" w:styleId="UnresolvedMention">
    <w:name w:val="Unresolved Mention"/>
    <w:uiPriority w:val="99"/>
    <w:semiHidden/>
    <w:unhideWhenUsed/>
    <w:rsid w:val="00727B71"/>
    <w:rPr>
      <w:color w:val="605E5C"/>
      <w:shd w:val="clear" w:color="auto" w:fill="E1DFDD"/>
    </w:rPr>
  </w:style>
  <w:style w:type="paragraph" w:styleId="Revision">
    <w:name w:val="Revision"/>
    <w:hidden/>
    <w:uiPriority w:val="99"/>
    <w:semiHidden/>
    <w:rsid w:val="00B80735"/>
    <w:rPr>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488157">
      <w:bodyDiv w:val="1"/>
      <w:marLeft w:val="0"/>
      <w:marRight w:val="0"/>
      <w:marTop w:val="0"/>
      <w:marBottom w:val="0"/>
      <w:divBdr>
        <w:top w:val="none" w:sz="0" w:space="0" w:color="auto"/>
        <w:left w:val="none" w:sz="0" w:space="0" w:color="auto"/>
        <w:bottom w:val="none" w:sz="0" w:space="0" w:color="auto"/>
        <w:right w:val="none" w:sz="0" w:space="0" w:color="auto"/>
      </w:divBdr>
      <w:divsChild>
        <w:div w:id="556361159">
          <w:marLeft w:val="0"/>
          <w:marRight w:val="0"/>
          <w:marTop w:val="0"/>
          <w:marBottom w:val="0"/>
          <w:divBdr>
            <w:top w:val="none" w:sz="0" w:space="0" w:color="auto"/>
            <w:left w:val="none" w:sz="0" w:space="0" w:color="auto"/>
            <w:bottom w:val="none" w:sz="0" w:space="0" w:color="auto"/>
            <w:right w:val="none" w:sz="0" w:space="0" w:color="auto"/>
          </w:divBdr>
        </w:div>
      </w:divsChild>
    </w:div>
    <w:div w:id="824126353">
      <w:bodyDiv w:val="1"/>
      <w:marLeft w:val="0"/>
      <w:marRight w:val="0"/>
      <w:marTop w:val="0"/>
      <w:marBottom w:val="0"/>
      <w:divBdr>
        <w:top w:val="none" w:sz="0" w:space="0" w:color="auto"/>
        <w:left w:val="none" w:sz="0" w:space="0" w:color="auto"/>
        <w:bottom w:val="none" w:sz="0" w:space="0" w:color="auto"/>
        <w:right w:val="none" w:sz="0" w:space="0" w:color="auto"/>
      </w:divBdr>
      <w:divsChild>
        <w:div w:id="2140099658">
          <w:marLeft w:val="0"/>
          <w:marRight w:val="0"/>
          <w:marTop w:val="0"/>
          <w:marBottom w:val="0"/>
          <w:divBdr>
            <w:top w:val="none" w:sz="0" w:space="0" w:color="auto"/>
            <w:left w:val="none" w:sz="0" w:space="0" w:color="auto"/>
            <w:bottom w:val="none" w:sz="0" w:space="0" w:color="auto"/>
            <w:right w:val="none" w:sz="0" w:space="0" w:color="auto"/>
          </w:divBdr>
        </w:div>
      </w:divsChild>
    </w:div>
    <w:div w:id="1796604375">
      <w:bodyDiv w:val="1"/>
      <w:marLeft w:val="0"/>
      <w:marRight w:val="0"/>
      <w:marTop w:val="0"/>
      <w:marBottom w:val="0"/>
      <w:divBdr>
        <w:top w:val="none" w:sz="0" w:space="0" w:color="auto"/>
        <w:left w:val="none" w:sz="0" w:space="0" w:color="auto"/>
        <w:bottom w:val="none" w:sz="0" w:space="0" w:color="auto"/>
        <w:right w:val="none" w:sz="0" w:space="0" w:color="auto"/>
      </w:divBdr>
      <w:divsChild>
        <w:div w:id="2143880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tps://www.beyondblue.org.a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ifeline.org.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search.ethics@federation.edu.au" TargetMode="External"/><Relationship Id="rId4" Type="http://schemas.openxmlformats.org/officeDocument/2006/relationships/webSettings" Target="webSettings.xml"/><Relationship Id="rId9" Type="http://schemas.openxmlformats.org/officeDocument/2006/relationships/hyperlink" Target="https://crana.org.au/mental-health-wellbeing/call-1800-805-391"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ederation.edu.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3832</CharactersWithSpaces>
  <SharedDoc>false</SharedDoc>
  <HLinks>
    <vt:vector size="12" baseType="variant">
      <vt:variant>
        <vt:i4>5963881</vt:i4>
      </vt:variant>
      <vt:variant>
        <vt:i4>0</vt:i4>
      </vt:variant>
      <vt:variant>
        <vt:i4>0</vt:i4>
      </vt:variant>
      <vt:variant>
        <vt:i4>5</vt:i4>
      </vt:variant>
      <vt:variant>
        <vt:lpwstr>mailto:research.ethics@federation.edu.au</vt:lpwstr>
      </vt:variant>
      <vt:variant>
        <vt:lpwstr/>
      </vt:variant>
      <vt:variant>
        <vt:i4>5308487</vt:i4>
      </vt:variant>
      <vt:variant>
        <vt:i4>3</vt:i4>
      </vt:variant>
      <vt:variant>
        <vt:i4>0</vt:i4>
      </vt:variant>
      <vt:variant>
        <vt:i4>5</vt:i4>
      </vt:variant>
      <vt:variant>
        <vt:lpwstr>http://www.federation.edu.au/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Lsnibson</dc:creator>
  <cp:keywords/>
  <dc:description/>
  <cp:lastModifiedBy>Paul Kemel</cp:lastModifiedBy>
  <cp:revision>10</cp:revision>
  <cp:lastPrinted>2014-10-15T04:28:00Z</cp:lastPrinted>
  <dcterms:created xsi:type="dcterms:W3CDTF">2024-09-17T06:43:00Z</dcterms:created>
  <dcterms:modified xsi:type="dcterms:W3CDTF">2025-01-22T06:01:00Z</dcterms:modified>
</cp:coreProperties>
</file>